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5932" w14:textId="255F0B95" w:rsidR="003A54CD" w:rsidRDefault="003A54CD">
      <w:r>
        <w:rPr>
          <w:noProof/>
        </w:rPr>
        <w:drawing>
          <wp:inline distT="0" distB="0" distL="0" distR="0" wp14:anchorId="4A4C2CAB" wp14:editId="38D4A7A0">
            <wp:extent cx="5105400" cy="1033145"/>
            <wp:effectExtent l="0" t="0" r="0" b="0"/>
            <wp:docPr id="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phical user interface, application&#10;&#10;AI-generated content may be incorrect."/>
                    <pic:cNvPicPr>
                      <a:picLocks noChangeAspect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44" r="7231" b="6739"/>
                    <a:stretch/>
                  </pic:blipFill>
                  <pic:spPr bwMode="auto">
                    <a:xfrm>
                      <a:off x="0" y="0"/>
                      <a:ext cx="5105400" cy="1033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F6A8E4" w14:textId="77777777" w:rsidR="003A54CD" w:rsidRDefault="003A54CD"/>
    <w:p w14:paraId="2D4539B2" w14:textId="77777777" w:rsidR="003A54CD" w:rsidRDefault="003A54CD"/>
    <w:p w14:paraId="2286252D" w14:textId="27E00621" w:rsidR="003A54CD" w:rsidRPr="003A54CD" w:rsidRDefault="003A54C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Proposed Options for the future of the MRGESCP </w:t>
      </w:r>
      <w:r w:rsidRPr="003A54CD">
        <w:rPr>
          <w:b/>
          <w:bCs/>
          <w:i/>
          <w:iCs/>
        </w:rPr>
        <w:t>Read-Ahead for the 9-23-25 Executive Committee Meeting:</w:t>
      </w:r>
    </w:p>
    <w:p w14:paraId="262F1F1F" w14:textId="77777777" w:rsidR="003A54CD" w:rsidRDefault="003A54CD"/>
    <w:p w14:paraId="5EC6B333" w14:textId="7BBA185A" w:rsidR="009F44B8" w:rsidRPr="003A54CD" w:rsidRDefault="00672F93">
      <w:pPr>
        <w:rPr>
          <w:b/>
          <w:bCs/>
          <w:i/>
          <w:iCs/>
        </w:rPr>
      </w:pPr>
      <w:r w:rsidRPr="003A54CD">
        <w:rPr>
          <w:b/>
          <w:bCs/>
          <w:i/>
          <w:iCs/>
        </w:rPr>
        <w:t>EC Future Options (original list from Facilitated EC Meeting, December 2024):</w:t>
      </w:r>
    </w:p>
    <w:p w14:paraId="6BD56365" w14:textId="77777777" w:rsidR="00672F93" w:rsidRDefault="00672F93" w:rsidP="00672F93">
      <w:pPr>
        <w:pStyle w:val="ListParagraph"/>
        <w:numPr>
          <w:ilvl w:val="3"/>
          <w:numId w:val="1"/>
        </w:numPr>
        <w:spacing w:line="240" w:lineRule="auto"/>
        <w:ind w:left="1260"/>
      </w:pPr>
      <w:r>
        <w:t xml:space="preserve">An EC of Water Management agencies within the Collaborative Program, advised by and supported by non-water management members.  </w:t>
      </w:r>
    </w:p>
    <w:p w14:paraId="7452FF71" w14:textId="77777777" w:rsidR="00672F93" w:rsidRDefault="00672F93" w:rsidP="00672F93">
      <w:pPr>
        <w:pStyle w:val="ListParagraph"/>
        <w:numPr>
          <w:ilvl w:val="3"/>
          <w:numId w:val="1"/>
        </w:numPr>
        <w:spacing w:line="240" w:lineRule="auto"/>
        <w:ind w:left="1260"/>
      </w:pPr>
      <w:r>
        <w:t>A Water Management subgroup, within the Collaborative Program. Parallel to SAM Committee for example.</w:t>
      </w:r>
    </w:p>
    <w:p w14:paraId="2F1E85AB" w14:textId="77777777" w:rsidR="00672F93" w:rsidRPr="00F65E43" w:rsidRDefault="00672F93" w:rsidP="00672F93">
      <w:pPr>
        <w:pStyle w:val="ListParagraph"/>
        <w:numPr>
          <w:ilvl w:val="3"/>
          <w:numId w:val="1"/>
        </w:numPr>
        <w:spacing w:line="240" w:lineRule="auto"/>
        <w:ind w:left="1260"/>
      </w:pPr>
      <w:r>
        <w:t>A Water Management Team outside of, and separate from, the Collaborative Program with scaled back CP scope.</w:t>
      </w:r>
    </w:p>
    <w:p w14:paraId="3F21215C" w14:textId="77777777" w:rsidR="00672F93" w:rsidRDefault="00672F93"/>
    <w:p w14:paraId="4E6D25AD" w14:textId="77777777" w:rsidR="00672F93" w:rsidRPr="003A54CD" w:rsidRDefault="00672F93">
      <w:pPr>
        <w:rPr>
          <w:b/>
          <w:bCs/>
          <w:i/>
          <w:iCs/>
        </w:rPr>
      </w:pPr>
      <w:r w:rsidRPr="003A54CD">
        <w:rPr>
          <w:b/>
          <w:bCs/>
          <w:i/>
          <w:iCs/>
        </w:rPr>
        <w:t>Suggested Revisions to EC Future Options:</w:t>
      </w:r>
    </w:p>
    <w:p w14:paraId="7D195A74" w14:textId="77777777" w:rsidR="00292FB8" w:rsidRDefault="00672F93" w:rsidP="00672F93">
      <w:pPr>
        <w:pStyle w:val="ListParagraph"/>
        <w:numPr>
          <w:ilvl w:val="3"/>
          <w:numId w:val="2"/>
        </w:numPr>
        <w:spacing w:line="240" w:lineRule="auto"/>
        <w:ind w:left="1260"/>
      </w:pPr>
      <w:r>
        <w:t>An EC of Water Management agencies within the Collaborative Program, advised by and supported by non-water management member</w:t>
      </w:r>
      <w:r w:rsidR="00292FB8">
        <w:t>s providing scientific and technical recommendations in response to queries from the EC.</w:t>
      </w:r>
    </w:p>
    <w:p w14:paraId="1A500770" w14:textId="682091CF" w:rsidR="00672F93" w:rsidRDefault="00292FB8" w:rsidP="00292FB8">
      <w:pPr>
        <w:pStyle w:val="ListParagraph"/>
        <w:numPr>
          <w:ilvl w:val="4"/>
          <w:numId w:val="2"/>
        </w:numPr>
        <w:spacing w:line="240" w:lineRule="auto"/>
        <w:ind w:left="2160"/>
      </w:pPr>
      <w:r>
        <w:t xml:space="preserve">Q: </w:t>
      </w:r>
      <w:r w:rsidR="00FA6FE8">
        <w:t>if this option is chosen, is it to be BO-Centric?</w:t>
      </w:r>
    </w:p>
    <w:p w14:paraId="0B3A043F" w14:textId="6AD5C597" w:rsidR="00672F93" w:rsidRDefault="00672F93" w:rsidP="00672F93">
      <w:pPr>
        <w:pStyle w:val="ListParagraph"/>
        <w:numPr>
          <w:ilvl w:val="3"/>
          <w:numId w:val="2"/>
        </w:numPr>
        <w:spacing w:line="240" w:lineRule="auto"/>
        <w:ind w:left="1260"/>
      </w:pPr>
      <w:r>
        <w:t>A Water Management subgroup, within the Collaborative Program</w:t>
      </w:r>
      <w:r w:rsidR="00FA6FE8">
        <w:t xml:space="preserve"> and/or BO-Centric Subgroup.</w:t>
      </w:r>
      <w:r w:rsidR="00292FB8">
        <w:t xml:space="preserve"> The Water Management/BO-Centric subgroup would be another committee that would operate under the EC (</w:t>
      </w:r>
      <w:r w:rsidR="003A54CD">
        <w:t xml:space="preserve">such as </w:t>
      </w:r>
      <w:r w:rsidR="00292FB8">
        <w:t xml:space="preserve">the FPC). </w:t>
      </w:r>
    </w:p>
    <w:p w14:paraId="2F6B04D2" w14:textId="40CF50CE" w:rsidR="00292FB8" w:rsidRDefault="00292FB8" w:rsidP="00292FB8">
      <w:pPr>
        <w:pStyle w:val="ListParagraph"/>
        <w:numPr>
          <w:ilvl w:val="4"/>
          <w:numId w:val="2"/>
        </w:numPr>
        <w:spacing w:line="240" w:lineRule="auto"/>
        <w:ind w:left="2160"/>
      </w:pPr>
      <w:r>
        <w:t>Q: What direction would the EC provide to such a group?</w:t>
      </w:r>
    </w:p>
    <w:p w14:paraId="6C5BC0BB" w14:textId="6B8D3C67" w:rsidR="00292FB8" w:rsidRDefault="00292FB8" w:rsidP="00292FB8">
      <w:pPr>
        <w:pStyle w:val="ListParagraph"/>
        <w:numPr>
          <w:ilvl w:val="4"/>
          <w:numId w:val="2"/>
        </w:numPr>
        <w:spacing w:line="240" w:lineRule="auto"/>
        <w:ind w:left="2160"/>
      </w:pPr>
      <w:r>
        <w:t>Q: Do we have the capacity to support it?</w:t>
      </w:r>
    </w:p>
    <w:p w14:paraId="1B8D9147" w14:textId="3875C045" w:rsidR="00292FB8" w:rsidRPr="00F65E43" w:rsidRDefault="00672F93" w:rsidP="00E03C13">
      <w:pPr>
        <w:pStyle w:val="ListParagraph"/>
        <w:numPr>
          <w:ilvl w:val="3"/>
          <w:numId w:val="2"/>
        </w:numPr>
        <w:spacing w:line="240" w:lineRule="auto"/>
        <w:ind w:left="1260"/>
      </w:pPr>
      <w:r>
        <w:t>A</w:t>
      </w:r>
      <w:r w:rsidR="00FA6FE8">
        <w:t>n information sharing and coordination Program, guided by the EC (i.e. Signatories and other parties bring items to Program for coordination/feedback)</w:t>
      </w:r>
    </w:p>
    <w:p w14:paraId="7FCBE844" w14:textId="77777777" w:rsidR="00672F93" w:rsidRDefault="00672F93"/>
    <w:p w14:paraId="0D393D4F" w14:textId="4C4B4CBE" w:rsidR="00672F93" w:rsidRDefault="00672F93">
      <w:r>
        <w:t xml:space="preserve"> </w:t>
      </w:r>
    </w:p>
    <w:sectPr w:rsidR="00672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B75F4"/>
    <w:multiLevelType w:val="multilevel"/>
    <w:tmpl w:val="8A2AE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51072F86"/>
    <w:multiLevelType w:val="multilevel"/>
    <w:tmpl w:val="8A2AE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" w15:restartNumberingAfterBreak="0">
    <w:nsid w:val="6415503D"/>
    <w:multiLevelType w:val="multilevel"/>
    <w:tmpl w:val="8A2AE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num w:numId="1" w16cid:durableId="506363609">
    <w:abstractNumId w:val="2"/>
  </w:num>
  <w:num w:numId="2" w16cid:durableId="1415974085">
    <w:abstractNumId w:val="1"/>
  </w:num>
  <w:num w:numId="3" w16cid:durableId="4210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93"/>
    <w:rsid w:val="000D1FD3"/>
    <w:rsid w:val="00292FB8"/>
    <w:rsid w:val="003A54CD"/>
    <w:rsid w:val="00553D1A"/>
    <w:rsid w:val="00672F93"/>
    <w:rsid w:val="00892E52"/>
    <w:rsid w:val="009F44B8"/>
    <w:rsid w:val="00B27F1F"/>
    <w:rsid w:val="00BC582E"/>
    <w:rsid w:val="00E03C13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4B641"/>
  <w15:chartTrackingRefBased/>
  <w15:docId w15:val="{596CC5AC-12D6-4FD9-BC58-1B2E9971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F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F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F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F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F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F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F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F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F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F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Giesen, Lynette M</dc:creator>
  <cp:keywords/>
  <dc:description/>
  <cp:lastModifiedBy>Giesen, Lynette M</cp:lastModifiedBy>
  <cp:revision>2</cp:revision>
  <dcterms:created xsi:type="dcterms:W3CDTF">2025-09-16T21:07:00Z</dcterms:created>
  <dcterms:modified xsi:type="dcterms:W3CDTF">2025-09-16T21:07:00Z</dcterms:modified>
</cp:coreProperties>
</file>