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BCE4" w14:textId="5A519247" w:rsidR="00982DF1" w:rsidRPr="00DE39FD" w:rsidRDefault="007E7494" w:rsidP="00CD3F5C">
      <w:pPr>
        <w:spacing w:line="240" w:lineRule="auto"/>
        <w:jc w:val="center"/>
        <w:rPr>
          <w:rFonts w:cs="Times New Roman"/>
          <w:b/>
        </w:rPr>
      </w:pPr>
      <w:r w:rsidRPr="00DE39FD">
        <w:rPr>
          <w:rFonts w:cs="Times New Roman"/>
          <w:b/>
        </w:rPr>
        <w:t>Executive Committee (EC)</w:t>
      </w:r>
    </w:p>
    <w:p w14:paraId="467704A3" w14:textId="25459302" w:rsidR="00FD2279" w:rsidRPr="00DE39FD" w:rsidRDefault="00FD2279" w:rsidP="00CD3F5C">
      <w:pPr>
        <w:spacing w:line="240" w:lineRule="auto"/>
        <w:jc w:val="center"/>
        <w:rPr>
          <w:rFonts w:cs="Times New Roman"/>
          <w:b/>
          <w:bCs/>
        </w:rPr>
      </w:pPr>
      <w:r w:rsidRPr="00DE39FD">
        <w:rPr>
          <w:rFonts w:cs="Times New Roman"/>
          <w:b/>
          <w:bCs/>
        </w:rPr>
        <w:t xml:space="preserve">Meeting </w:t>
      </w:r>
      <w:r w:rsidR="008A3082" w:rsidRPr="00DE39FD">
        <w:rPr>
          <w:rFonts w:cs="Times New Roman"/>
          <w:b/>
          <w:bCs/>
        </w:rPr>
        <w:t>Minutes</w:t>
      </w:r>
    </w:p>
    <w:p w14:paraId="672A6659" w14:textId="77777777" w:rsidR="00052F68" w:rsidRPr="00DE39FD" w:rsidRDefault="00052F68" w:rsidP="00CD3F5C">
      <w:pPr>
        <w:spacing w:line="240" w:lineRule="auto"/>
        <w:jc w:val="center"/>
        <w:rPr>
          <w:rFonts w:cs="Times New Roman"/>
          <w:b/>
          <w:i/>
        </w:rPr>
      </w:pPr>
    </w:p>
    <w:p w14:paraId="51494D73" w14:textId="58BEB797" w:rsidR="00377DD2" w:rsidRPr="00DE39FD" w:rsidRDefault="00377DD2" w:rsidP="00CD3F5C">
      <w:pPr>
        <w:spacing w:line="240" w:lineRule="auto"/>
        <w:jc w:val="center"/>
        <w:rPr>
          <w:rFonts w:cs="Times New Roman"/>
          <w:b/>
          <w:i/>
        </w:rPr>
      </w:pPr>
      <w:r w:rsidRPr="00DE39FD">
        <w:rPr>
          <w:rFonts w:cs="Times New Roman"/>
          <w:b/>
          <w:i/>
        </w:rPr>
        <w:t>March 20, 2026</w:t>
      </w:r>
      <w:r w:rsidR="00CD3F5C" w:rsidRPr="00DE39FD">
        <w:rPr>
          <w:rFonts w:cs="Times New Roman"/>
          <w:b/>
          <w:i/>
        </w:rPr>
        <w:t xml:space="preserve">; </w:t>
      </w:r>
      <w:r w:rsidR="008E490C" w:rsidRPr="00DE39FD">
        <w:rPr>
          <w:rFonts w:cs="Times New Roman"/>
          <w:b/>
          <w:i/>
        </w:rPr>
        <w:t>9:30 am – 12:30 pm</w:t>
      </w:r>
    </w:p>
    <w:p w14:paraId="663FC394" w14:textId="57A26301" w:rsidR="003147A8" w:rsidRPr="00DE39FD" w:rsidRDefault="00B33301" w:rsidP="00CD3F5C">
      <w:pPr>
        <w:spacing w:line="240" w:lineRule="auto"/>
        <w:jc w:val="center"/>
        <w:rPr>
          <w:rFonts w:cs="Times New Roman"/>
          <w:b/>
        </w:rPr>
      </w:pPr>
      <w:r w:rsidRPr="00DE39FD">
        <w:rPr>
          <w:rFonts w:cs="Times New Roman"/>
          <w:b/>
        </w:rPr>
        <w:t>Location:</w:t>
      </w:r>
      <w:r w:rsidR="00C045A5" w:rsidRPr="00DE39FD">
        <w:rPr>
          <w:rFonts w:cs="Times New Roman"/>
          <w:b/>
          <w:i/>
        </w:rPr>
        <w:t xml:space="preserve"> </w:t>
      </w:r>
      <w:r w:rsidR="008E490C" w:rsidRPr="00DE39FD">
        <w:rPr>
          <w:rFonts w:cs="Times New Roman"/>
          <w:b/>
        </w:rPr>
        <w:t>US Army Corps of Engineers</w:t>
      </w:r>
    </w:p>
    <w:p w14:paraId="0D3FB4DF" w14:textId="7352CE2B" w:rsidR="008E490C" w:rsidRPr="00DE39FD" w:rsidRDefault="00CB0FE8" w:rsidP="00CD3F5C">
      <w:pPr>
        <w:spacing w:line="240" w:lineRule="auto"/>
        <w:jc w:val="center"/>
        <w:rPr>
          <w:rFonts w:cs="Times New Roman"/>
          <w:b/>
        </w:rPr>
      </w:pPr>
      <w:r w:rsidRPr="00DE39FD">
        <w:rPr>
          <w:rFonts w:cs="Times New Roman"/>
          <w:b/>
        </w:rPr>
        <w:t>4101 Jefferson Plaza NE</w:t>
      </w:r>
      <w:r w:rsidR="00CD3F5C" w:rsidRPr="00DE39FD">
        <w:rPr>
          <w:rFonts w:cs="Times New Roman"/>
          <w:b/>
        </w:rPr>
        <w:t xml:space="preserve">, </w:t>
      </w:r>
      <w:r w:rsidRPr="00DE39FD">
        <w:rPr>
          <w:rFonts w:cs="Times New Roman"/>
          <w:b/>
        </w:rPr>
        <w:t>Albuquerque, NM 87109</w:t>
      </w:r>
    </w:p>
    <w:p w14:paraId="0D4FF956" w14:textId="77777777" w:rsidR="0069187A" w:rsidRPr="00DE39FD" w:rsidRDefault="0069187A" w:rsidP="00CD3F5C">
      <w:pPr>
        <w:spacing w:line="240" w:lineRule="auto"/>
        <w:jc w:val="center"/>
        <w:rPr>
          <w:rFonts w:cs="Times New Roman"/>
          <w:b/>
          <w:bCs/>
        </w:rPr>
      </w:pPr>
    </w:p>
    <w:p w14:paraId="0ED2232C" w14:textId="6CDEB756" w:rsidR="0056357A" w:rsidRPr="00DE39FD" w:rsidRDefault="0056357A" w:rsidP="007E7494">
      <w:pPr>
        <w:spacing w:line="240" w:lineRule="auto"/>
        <w:jc w:val="center"/>
        <w:rPr>
          <w:rFonts w:cs="Times New Roman"/>
          <w:b/>
          <w:bCs/>
        </w:rPr>
      </w:pPr>
    </w:p>
    <w:p w14:paraId="04399F93" w14:textId="77777777" w:rsidR="00CD3F5C" w:rsidRPr="00DE39FD" w:rsidRDefault="00CD3F5C" w:rsidP="003F1732">
      <w:pPr>
        <w:rPr>
          <w:rFonts w:cs="Times New Roman"/>
          <w:b/>
          <w:bCs/>
          <w:u w:val="single"/>
        </w:rPr>
        <w:sectPr w:rsidR="00CD3F5C" w:rsidRPr="00DE39FD" w:rsidSect="00982DF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38CCE1D9" w14:textId="45F116BB" w:rsidR="003F1732" w:rsidRPr="00DE39FD" w:rsidRDefault="003F1732" w:rsidP="003F1732">
      <w:pPr>
        <w:rPr>
          <w:rFonts w:cs="Times New Roman"/>
          <w:u w:val="single"/>
        </w:rPr>
      </w:pPr>
      <w:r w:rsidRPr="00DE39FD">
        <w:rPr>
          <w:rFonts w:cs="Times New Roman"/>
          <w:b/>
          <w:bCs/>
          <w:u w:val="single"/>
        </w:rPr>
        <w:t>Participants</w:t>
      </w:r>
      <w:r w:rsidR="000F486F" w:rsidRPr="00DE39FD">
        <w:rPr>
          <w:rFonts w:cs="Times New Roman"/>
          <w:b/>
          <w:bCs/>
          <w:u w:val="single"/>
        </w:rPr>
        <w:t xml:space="preserve"> In-Person</w:t>
      </w:r>
      <w:r w:rsidRPr="00DE39FD">
        <w:rPr>
          <w:rFonts w:cs="Times New Roman"/>
          <w:b/>
          <w:bCs/>
          <w:u w:val="single"/>
        </w:rPr>
        <w:t>:</w:t>
      </w:r>
    </w:p>
    <w:p w14:paraId="419B74FA" w14:textId="02462438" w:rsidR="00236CC9" w:rsidRPr="00DE39FD" w:rsidRDefault="00236CC9" w:rsidP="003F1732">
      <w:pPr>
        <w:pStyle w:val="ListParagraph"/>
        <w:numPr>
          <w:ilvl w:val="0"/>
          <w:numId w:val="24"/>
        </w:numPr>
        <w:contextualSpacing/>
        <w:rPr>
          <w:u w:val="single"/>
        </w:rPr>
      </w:pPr>
      <w:r w:rsidRPr="00DE39FD">
        <w:t>Hira Walker, USACE</w:t>
      </w:r>
    </w:p>
    <w:p w14:paraId="0AF9EB7E" w14:textId="36420169" w:rsidR="001901CC" w:rsidRPr="00DE39FD" w:rsidRDefault="001901CC" w:rsidP="003F1732">
      <w:pPr>
        <w:pStyle w:val="ListParagraph"/>
        <w:numPr>
          <w:ilvl w:val="0"/>
          <w:numId w:val="24"/>
        </w:numPr>
        <w:contextualSpacing/>
        <w:rPr>
          <w:u w:val="single"/>
        </w:rPr>
      </w:pPr>
      <w:r w:rsidRPr="00DE39FD">
        <w:t xml:space="preserve">Ryan </w:t>
      </w:r>
      <w:r w:rsidR="00640C60">
        <w:t>Gronewold</w:t>
      </w:r>
      <w:r w:rsidR="00F978E4" w:rsidRPr="00DE39FD">
        <w:t>, USACE</w:t>
      </w:r>
    </w:p>
    <w:p w14:paraId="6BC95208" w14:textId="0C3753ED" w:rsidR="003F1732" w:rsidRPr="00DE39FD" w:rsidRDefault="003F1732" w:rsidP="003F1732">
      <w:pPr>
        <w:pStyle w:val="ListParagraph"/>
        <w:numPr>
          <w:ilvl w:val="0"/>
          <w:numId w:val="24"/>
        </w:numPr>
        <w:contextualSpacing/>
        <w:rPr>
          <w:u w:val="single"/>
        </w:rPr>
      </w:pPr>
      <w:r w:rsidRPr="00DE39FD">
        <w:t>Dustin Chavez-Davis, CABQ OSD</w:t>
      </w:r>
    </w:p>
    <w:p w14:paraId="255CE2BC" w14:textId="77777777" w:rsidR="003F1732" w:rsidRPr="00DE39FD" w:rsidRDefault="003F1732" w:rsidP="003F1732">
      <w:pPr>
        <w:pStyle w:val="ListParagraph"/>
        <w:numPr>
          <w:ilvl w:val="0"/>
          <w:numId w:val="24"/>
        </w:numPr>
        <w:contextualSpacing/>
        <w:rPr>
          <w:u w:val="single"/>
        </w:rPr>
      </w:pPr>
      <w:r w:rsidRPr="00DE39FD">
        <w:t xml:space="preserve">Debbie Lee, UNM ARID Institute </w:t>
      </w:r>
    </w:p>
    <w:p w14:paraId="77731A70" w14:textId="5B984612" w:rsidR="003F1732" w:rsidRPr="00DE39FD" w:rsidRDefault="003F1732" w:rsidP="003F1732">
      <w:pPr>
        <w:pStyle w:val="ListParagraph"/>
        <w:numPr>
          <w:ilvl w:val="0"/>
          <w:numId w:val="24"/>
        </w:numPr>
        <w:contextualSpacing/>
        <w:rPr>
          <w:u w:val="single"/>
        </w:rPr>
      </w:pPr>
      <w:r w:rsidRPr="00DE39FD">
        <w:t xml:space="preserve">Lynette Giesen, </w:t>
      </w:r>
      <w:r w:rsidR="0061416A">
        <w:t>NM</w:t>
      </w:r>
      <w:r w:rsidRPr="00DE39FD">
        <w:t>ISC</w:t>
      </w:r>
    </w:p>
    <w:p w14:paraId="39EC8403" w14:textId="4F41CD75" w:rsidR="003F1732" w:rsidRPr="00DE39FD" w:rsidRDefault="003F1732" w:rsidP="008A3082">
      <w:pPr>
        <w:pStyle w:val="ListParagraph"/>
        <w:numPr>
          <w:ilvl w:val="0"/>
          <w:numId w:val="24"/>
        </w:numPr>
        <w:contextualSpacing/>
        <w:rPr>
          <w:u w:val="single"/>
        </w:rPr>
      </w:pPr>
      <w:r w:rsidRPr="00DE39FD">
        <w:t>Tucker Davidson, Audubon SW</w:t>
      </w:r>
    </w:p>
    <w:p w14:paraId="41912CEC" w14:textId="77777777" w:rsidR="003F1732" w:rsidRPr="00DE39FD" w:rsidRDefault="003F1732" w:rsidP="003F1732">
      <w:pPr>
        <w:pStyle w:val="ListParagraph"/>
        <w:numPr>
          <w:ilvl w:val="0"/>
          <w:numId w:val="24"/>
        </w:numPr>
        <w:contextualSpacing/>
        <w:rPr>
          <w:u w:val="single"/>
        </w:rPr>
      </w:pPr>
      <w:r w:rsidRPr="00DE39FD">
        <w:t>Paul Tashijan, Audubon SW</w:t>
      </w:r>
    </w:p>
    <w:p w14:paraId="21F1CCF0" w14:textId="77777777" w:rsidR="003F1732" w:rsidRPr="00DE39FD" w:rsidRDefault="003F1732" w:rsidP="003F1732">
      <w:pPr>
        <w:pStyle w:val="ListParagraph"/>
        <w:numPr>
          <w:ilvl w:val="0"/>
          <w:numId w:val="24"/>
        </w:numPr>
        <w:contextualSpacing/>
        <w:rPr>
          <w:u w:val="single"/>
        </w:rPr>
      </w:pPr>
      <w:r w:rsidRPr="00DE39FD">
        <w:t>Francesca Shirley, ABCWUA</w:t>
      </w:r>
    </w:p>
    <w:p w14:paraId="544FCA42" w14:textId="77777777" w:rsidR="003F1732" w:rsidRPr="00DE39FD" w:rsidRDefault="003F1732" w:rsidP="003F1732">
      <w:pPr>
        <w:pStyle w:val="ListParagraph"/>
        <w:numPr>
          <w:ilvl w:val="0"/>
          <w:numId w:val="24"/>
        </w:numPr>
        <w:contextualSpacing/>
        <w:rPr>
          <w:u w:val="single"/>
        </w:rPr>
      </w:pPr>
      <w:r w:rsidRPr="00DE39FD">
        <w:t>Mark Kelly, ABCWUA</w:t>
      </w:r>
    </w:p>
    <w:p w14:paraId="45D443E6" w14:textId="52CE9530" w:rsidR="003F1732" w:rsidRPr="00DE39FD" w:rsidRDefault="003F1732" w:rsidP="003278C9">
      <w:pPr>
        <w:pStyle w:val="ListParagraph"/>
        <w:numPr>
          <w:ilvl w:val="0"/>
          <w:numId w:val="24"/>
        </w:numPr>
        <w:contextualSpacing/>
      </w:pPr>
      <w:r w:rsidRPr="00DE39FD">
        <w:t>Jenny Davis, USFWS</w:t>
      </w:r>
    </w:p>
    <w:p w14:paraId="04BA5BAA" w14:textId="77777777" w:rsidR="003F1732" w:rsidRPr="00DE39FD" w:rsidRDefault="003F1732" w:rsidP="003F1732">
      <w:pPr>
        <w:pStyle w:val="ListParagraph"/>
        <w:numPr>
          <w:ilvl w:val="0"/>
          <w:numId w:val="24"/>
        </w:numPr>
        <w:contextualSpacing/>
        <w:rPr>
          <w:u w:val="single"/>
        </w:rPr>
      </w:pPr>
      <w:r w:rsidRPr="00DE39FD">
        <w:t>Kim Eichorst BEMP</w:t>
      </w:r>
    </w:p>
    <w:p w14:paraId="7C5B3BA1" w14:textId="51BC5A6B" w:rsidR="003F1732" w:rsidRPr="00DE39FD" w:rsidRDefault="003278C9" w:rsidP="003F1732">
      <w:pPr>
        <w:pStyle w:val="ListParagraph"/>
        <w:numPr>
          <w:ilvl w:val="0"/>
          <w:numId w:val="24"/>
        </w:numPr>
        <w:contextualSpacing/>
        <w:rPr>
          <w:u w:val="single"/>
        </w:rPr>
      </w:pPr>
      <w:r w:rsidRPr="00DE39FD">
        <w:t>Missy Baci</w:t>
      </w:r>
      <w:r w:rsidR="00E44B1D" w:rsidRPr="00DE39FD">
        <w:t>galupa</w:t>
      </w:r>
      <w:r w:rsidR="003F1732" w:rsidRPr="00DE39FD">
        <w:t>, BEMP</w:t>
      </w:r>
    </w:p>
    <w:p w14:paraId="56805EC3" w14:textId="2FC7AE78" w:rsidR="001901CC" w:rsidRPr="00DE39FD" w:rsidRDefault="001901CC" w:rsidP="001901CC">
      <w:pPr>
        <w:pStyle w:val="ListParagraph"/>
        <w:numPr>
          <w:ilvl w:val="0"/>
          <w:numId w:val="24"/>
        </w:numPr>
        <w:rPr>
          <w:bCs/>
        </w:rPr>
      </w:pPr>
      <w:r w:rsidRPr="00DE39FD">
        <w:rPr>
          <w:bCs/>
        </w:rPr>
        <w:t>Enrique</w:t>
      </w:r>
      <w:r w:rsidR="00F14AA7" w:rsidRPr="00DE39FD">
        <w:rPr>
          <w:bCs/>
        </w:rPr>
        <w:t xml:space="preserve"> </w:t>
      </w:r>
      <w:proofErr w:type="gramStart"/>
      <w:r w:rsidR="00F14AA7" w:rsidRPr="00DE39FD">
        <w:rPr>
          <w:bCs/>
        </w:rPr>
        <w:t>Prunes</w:t>
      </w:r>
      <w:r w:rsidRPr="00DE39FD">
        <w:rPr>
          <w:bCs/>
        </w:rPr>
        <w:t>,  WWF</w:t>
      </w:r>
      <w:proofErr w:type="gramEnd"/>
    </w:p>
    <w:p w14:paraId="2F2A7198" w14:textId="77777777" w:rsidR="0061416A" w:rsidRDefault="0061416A" w:rsidP="00CD3F5C">
      <w:pPr>
        <w:rPr>
          <w:rFonts w:cs="Times New Roman"/>
          <w:b/>
          <w:bCs/>
          <w:u w:val="single"/>
        </w:rPr>
      </w:pPr>
    </w:p>
    <w:p w14:paraId="613F88FB" w14:textId="3EDFEA40" w:rsidR="00CD3F5C" w:rsidRPr="00DE39FD" w:rsidRDefault="00CD3F5C" w:rsidP="00CD3F5C">
      <w:pPr>
        <w:rPr>
          <w:rFonts w:cs="Times New Roman"/>
          <w:b/>
          <w:u w:val="single"/>
        </w:rPr>
      </w:pPr>
      <w:r w:rsidRPr="00DE39FD">
        <w:rPr>
          <w:rFonts w:cs="Times New Roman"/>
          <w:b/>
          <w:bCs/>
          <w:u w:val="single"/>
        </w:rPr>
        <w:t xml:space="preserve">Participants </w:t>
      </w:r>
      <w:r w:rsidRPr="00DE39FD">
        <w:rPr>
          <w:rFonts w:cs="Times New Roman"/>
          <w:b/>
          <w:u w:val="single"/>
        </w:rPr>
        <w:t>Online:</w:t>
      </w:r>
    </w:p>
    <w:p w14:paraId="5D76F8CC" w14:textId="77777777" w:rsidR="00CD3F5C" w:rsidRPr="00DE39FD" w:rsidRDefault="00CD3F5C" w:rsidP="00CD3F5C">
      <w:pPr>
        <w:pStyle w:val="ListParagraph"/>
        <w:numPr>
          <w:ilvl w:val="0"/>
          <w:numId w:val="24"/>
        </w:numPr>
        <w:contextualSpacing/>
        <w:rPr>
          <w:u w:val="single"/>
        </w:rPr>
      </w:pPr>
      <w:r w:rsidRPr="00DE39FD">
        <w:t>Nathan Schroeder, Santa Ana</w:t>
      </w:r>
    </w:p>
    <w:p w14:paraId="38338E5D" w14:textId="77777777" w:rsidR="00CD3F5C" w:rsidRPr="00DE39FD" w:rsidRDefault="00CD3F5C" w:rsidP="00CD3F5C">
      <w:pPr>
        <w:pStyle w:val="ListParagraph"/>
        <w:numPr>
          <w:ilvl w:val="0"/>
          <w:numId w:val="24"/>
        </w:numPr>
        <w:contextualSpacing/>
      </w:pPr>
      <w:r w:rsidRPr="00DE39FD">
        <w:t>Virginia Seamster, NMDGF</w:t>
      </w:r>
    </w:p>
    <w:p w14:paraId="2CE960F9" w14:textId="77777777" w:rsidR="00CD3F5C" w:rsidRPr="00DE39FD" w:rsidRDefault="00CD3F5C" w:rsidP="00CD3F5C">
      <w:pPr>
        <w:pStyle w:val="ListParagraph"/>
        <w:numPr>
          <w:ilvl w:val="0"/>
          <w:numId w:val="24"/>
        </w:numPr>
        <w:rPr>
          <w:bCs/>
        </w:rPr>
      </w:pPr>
      <w:r w:rsidRPr="00DE39FD">
        <w:rPr>
          <w:bCs/>
        </w:rPr>
        <w:t>Alison Hutson, NMISC</w:t>
      </w:r>
    </w:p>
    <w:p w14:paraId="103A0C79" w14:textId="45458A99" w:rsidR="00CD3F5C" w:rsidRPr="00DE39FD" w:rsidRDefault="00CD3F5C" w:rsidP="00CD3F5C">
      <w:pPr>
        <w:pStyle w:val="ListParagraph"/>
        <w:numPr>
          <w:ilvl w:val="0"/>
          <w:numId w:val="24"/>
        </w:numPr>
        <w:rPr>
          <w:bCs/>
        </w:rPr>
      </w:pPr>
      <w:r w:rsidRPr="00DE39FD">
        <w:rPr>
          <w:bCs/>
        </w:rPr>
        <w:t xml:space="preserve">Julie Ann Grimm, on </w:t>
      </w:r>
      <w:r w:rsidR="00640C60">
        <w:rPr>
          <w:bCs/>
        </w:rPr>
        <w:t>b</w:t>
      </w:r>
      <w:r w:rsidRPr="00DE39FD">
        <w:rPr>
          <w:bCs/>
        </w:rPr>
        <w:t xml:space="preserve">ehalf of Kyle Harwood, Buckman </w:t>
      </w:r>
      <w:r w:rsidR="00910A1D">
        <w:rPr>
          <w:bCs/>
        </w:rPr>
        <w:t>Direct Diversion</w:t>
      </w:r>
    </w:p>
    <w:p w14:paraId="2F071C92" w14:textId="77777777" w:rsidR="0061416A" w:rsidRPr="0061416A" w:rsidRDefault="00CD3F5C" w:rsidP="006334A5">
      <w:pPr>
        <w:pStyle w:val="ListParagraph"/>
        <w:numPr>
          <w:ilvl w:val="0"/>
          <w:numId w:val="24"/>
        </w:numPr>
        <w:contextualSpacing/>
        <w:rPr>
          <w:u w:val="single"/>
        </w:rPr>
      </w:pPr>
      <w:r w:rsidRPr="0061416A">
        <w:rPr>
          <w:bCs/>
        </w:rPr>
        <w:t>Ken Richard, BOR</w:t>
      </w:r>
    </w:p>
    <w:p w14:paraId="15AEBD61" w14:textId="18B33BBA" w:rsidR="00CD3F5C" w:rsidRPr="0061416A" w:rsidRDefault="00CD3F5C" w:rsidP="006334A5">
      <w:pPr>
        <w:pStyle w:val="ListParagraph"/>
        <w:numPr>
          <w:ilvl w:val="0"/>
          <w:numId w:val="24"/>
        </w:numPr>
        <w:contextualSpacing/>
        <w:rPr>
          <w:u w:val="single"/>
        </w:rPr>
      </w:pPr>
      <w:r w:rsidRPr="0061416A">
        <w:rPr>
          <w:bCs/>
        </w:rPr>
        <w:t>Anne Marken, MRGCD</w:t>
      </w:r>
    </w:p>
    <w:p w14:paraId="2164E13B" w14:textId="77777777" w:rsidR="00CD3F5C" w:rsidRPr="00DE39FD" w:rsidRDefault="00CD3F5C" w:rsidP="00CD3F5C">
      <w:pPr>
        <w:pStyle w:val="ListParagraph"/>
        <w:ind w:left="720"/>
        <w:contextualSpacing/>
        <w:rPr>
          <w:u w:val="single"/>
        </w:rPr>
      </w:pPr>
    </w:p>
    <w:p w14:paraId="3C99B99F" w14:textId="77777777" w:rsidR="00CD3F5C" w:rsidRPr="00DE39FD" w:rsidRDefault="00CD3F5C" w:rsidP="00CD3F5C">
      <w:pPr>
        <w:pStyle w:val="ListParagraph"/>
        <w:ind w:left="720"/>
        <w:contextualSpacing/>
        <w:rPr>
          <w:u w:val="single"/>
        </w:rPr>
      </w:pPr>
    </w:p>
    <w:p w14:paraId="39C739AA" w14:textId="77777777" w:rsidR="00CD3F5C" w:rsidRPr="00DE39FD" w:rsidRDefault="00CD3F5C" w:rsidP="00CD3F5C">
      <w:pPr>
        <w:pStyle w:val="ListParagraph"/>
        <w:ind w:left="720"/>
        <w:contextualSpacing/>
        <w:rPr>
          <w:u w:val="single"/>
        </w:rPr>
      </w:pPr>
    </w:p>
    <w:p w14:paraId="224742BB" w14:textId="77777777" w:rsidR="00CD3F5C" w:rsidRPr="00DE39FD" w:rsidRDefault="00CD3F5C" w:rsidP="00CD3F5C">
      <w:pPr>
        <w:pStyle w:val="ListParagraph"/>
        <w:ind w:left="720"/>
        <w:contextualSpacing/>
        <w:rPr>
          <w:u w:val="single"/>
        </w:rPr>
      </w:pPr>
    </w:p>
    <w:p w14:paraId="495AE5AF" w14:textId="77777777" w:rsidR="00CD3F5C" w:rsidRPr="00DE39FD" w:rsidRDefault="00CD3F5C" w:rsidP="00CD3F5C">
      <w:pPr>
        <w:pStyle w:val="ListParagraph"/>
        <w:ind w:left="720"/>
        <w:contextualSpacing/>
        <w:rPr>
          <w:u w:val="single"/>
        </w:rPr>
      </w:pPr>
    </w:p>
    <w:p w14:paraId="55F96C60" w14:textId="77777777" w:rsidR="00CD3F5C" w:rsidRPr="00DE39FD" w:rsidRDefault="00CD3F5C" w:rsidP="00CD3F5C">
      <w:pPr>
        <w:pStyle w:val="ListParagraph"/>
        <w:ind w:left="720"/>
        <w:contextualSpacing/>
        <w:rPr>
          <w:u w:val="single"/>
        </w:rPr>
      </w:pPr>
    </w:p>
    <w:p w14:paraId="37E8BD44" w14:textId="77777777" w:rsidR="00CD3F5C" w:rsidRPr="00DE39FD" w:rsidRDefault="00CD3F5C" w:rsidP="00CD3F5C">
      <w:pPr>
        <w:pStyle w:val="ListParagraph"/>
        <w:ind w:left="720"/>
        <w:contextualSpacing/>
        <w:rPr>
          <w:u w:val="single"/>
        </w:rPr>
      </w:pPr>
    </w:p>
    <w:p w14:paraId="31AB8D2A" w14:textId="77777777" w:rsidR="00CD3F5C" w:rsidRPr="00DE39FD" w:rsidRDefault="00CD3F5C" w:rsidP="008A3082">
      <w:pPr>
        <w:contextualSpacing/>
        <w:rPr>
          <w:rFonts w:cs="Times New Roman"/>
          <w:u w:val="single"/>
        </w:rPr>
        <w:sectPr w:rsidR="00CD3F5C" w:rsidRPr="00DE39FD" w:rsidSect="00CD3F5C">
          <w:type w:val="continuous"/>
          <w:pgSz w:w="12240" w:h="15840"/>
          <w:pgMar w:top="1440" w:right="1440" w:bottom="1440" w:left="1440" w:header="720" w:footer="720" w:gutter="0"/>
          <w:cols w:num="2" w:space="720"/>
          <w:titlePg/>
          <w:docGrid w:linePitch="360"/>
        </w:sect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720"/>
      </w:tblGrid>
      <w:tr w:rsidR="008A3082" w:rsidRPr="00DE39FD" w14:paraId="1E3C8C27" w14:textId="77777777" w:rsidTr="008A3082">
        <w:tc>
          <w:tcPr>
            <w:tcW w:w="9720" w:type="dxa"/>
          </w:tcPr>
          <w:p w14:paraId="068BAF9A" w14:textId="77777777" w:rsidR="008A3082" w:rsidRPr="00DE39FD" w:rsidRDefault="008A3082" w:rsidP="008A3082">
            <w:pPr>
              <w:spacing w:line="276" w:lineRule="auto"/>
              <w:contextualSpacing/>
              <w:rPr>
                <w:rFonts w:cs="Times New Roman"/>
                <w:b/>
                <w:bCs/>
                <w:u w:val="single"/>
              </w:rPr>
            </w:pPr>
            <w:r w:rsidRPr="00DE39FD">
              <w:rPr>
                <w:rFonts w:cs="Times New Roman"/>
                <w:b/>
                <w:bCs/>
                <w:u w:val="single"/>
              </w:rPr>
              <w:t>Welcome, Introductions, Agenda Review</w:t>
            </w:r>
          </w:p>
          <w:p w14:paraId="100D7C41" w14:textId="173E0DE0" w:rsidR="008A3082" w:rsidRPr="00C42988" w:rsidRDefault="008A3082" w:rsidP="008A3082">
            <w:pPr>
              <w:pStyle w:val="ListParagraph"/>
              <w:numPr>
                <w:ilvl w:val="0"/>
                <w:numId w:val="29"/>
              </w:numPr>
              <w:contextualSpacing/>
            </w:pPr>
            <w:r w:rsidRPr="00C42988">
              <w:t>Introductions</w:t>
            </w:r>
          </w:p>
          <w:p w14:paraId="37DC4F1C" w14:textId="13FA9AB3" w:rsidR="008A3082" w:rsidRPr="00C42988" w:rsidRDefault="008A3082" w:rsidP="008A3082">
            <w:pPr>
              <w:pStyle w:val="ListParagraph"/>
              <w:numPr>
                <w:ilvl w:val="0"/>
                <w:numId w:val="29"/>
              </w:numPr>
              <w:contextualSpacing/>
            </w:pPr>
            <w:r w:rsidRPr="00C42988">
              <w:t>Announcements</w:t>
            </w:r>
          </w:p>
          <w:p w14:paraId="19D3A670" w14:textId="77777777" w:rsidR="008A3082" w:rsidRPr="00C42988" w:rsidRDefault="008A3082" w:rsidP="008A3082">
            <w:pPr>
              <w:spacing w:line="276" w:lineRule="auto"/>
              <w:contextualSpacing/>
              <w:rPr>
                <w:rFonts w:cs="Times New Roman"/>
              </w:rPr>
            </w:pPr>
          </w:p>
          <w:p w14:paraId="7FF18558" w14:textId="60902961" w:rsidR="0069187A" w:rsidRPr="00C42988" w:rsidRDefault="0069187A" w:rsidP="008A3082">
            <w:pPr>
              <w:spacing w:line="276" w:lineRule="auto"/>
              <w:contextualSpacing/>
              <w:rPr>
                <w:rFonts w:cs="Times New Roman"/>
                <w:b/>
                <w:bCs/>
              </w:rPr>
            </w:pPr>
            <w:r w:rsidRPr="00C42988">
              <w:rPr>
                <w:rFonts w:cs="Times New Roman"/>
                <w:b/>
                <w:bCs/>
              </w:rPr>
              <w:t>Agenda</w:t>
            </w:r>
          </w:p>
          <w:p w14:paraId="6AB8F79A" w14:textId="77777777" w:rsidR="00C42988" w:rsidRPr="00DE39FD" w:rsidRDefault="00C42988" w:rsidP="00C42988">
            <w:pPr>
              <w:pStyle w:val="ListParagraph"/>
              <w:numPr>
                <w:ilvl w:val="0"/>
                <w:numId w:val="29"/>
              </w:numPr>
              <w:contextualSpacing/>
            </w:pPr>
            <w:r w:rsidRPr="00DE39FD">
              <w:t>Changes to agenda order and additions</w:t>
            </w:r>
          </w:p>
          <w:p w14:paraId="54FFBB5E" w14:textId="77777777" w:rsidR="00C42988" w:rsidRPr="00DE39FD" w:rsidRDefault="00C42988" w:rsidP="0061416A">
            <w:pPr>
              <w:pStyle w:val="ListParagraph"/>
              <w:numPr>
                <w:ilvl w:val="1"/>
                <w:numId w:val="31"/>
              </w:numPr>
              <w:tabs>
                <w:tab w:val="left" w:pos="1350"/>
              </w:tabs>
            </w:pPr>
            <w:r w:rsidRPr="00DE39FD">
              <w:t>MAT update from 3/13 meeting</w:t>
            </w:r>
          </w:p>
          <w:p w14:paraId="015A0C94" w14:textId="77777777" w:rsidR="00C42988" w:rsidRDefault="00C42988" w:rsidP="0061416A">
            <w:pPr>
              <w:pStyle w:val="ListParagraph"/>
              <w:numPr>
                <w:ilvl w:val="1"/>
                <w:numId w:val="31"/>
              </w:numPr>
              <w:tabs>
                <w:tab w:val="left" w:pos="1350"/>
              </w:tabs>
            </w:pPr>
            <w:r w:rsidRPr="00DE39FD">
              <w:t>Hira – movement to discuss USACE funding at start of meeting</w:t>
            </w:r>
          </w:p>
          <w:p w14:paraId="349D8D4E" w14:textId="54EA269D" w:rsidR="00A5646A" w:rsidRPr="00DE39FD" w:rsidRDefault="00A5646A" w:rsidP="0061416A">
            <w:pPr>
              <w:pStyle w:val="ListParagraph"/>
              <w:numPr>
                <w:ilvl w:val="1"/>
                <w:numId w:val="31"/>
              </w:numPr>
              <w:tabs>
                <w:tab w:val="left" w:pos="1350"/>
              </w:tabs>
            </w:pPr>
            <w:r>
              <w:t>Partner updates to be moved to start of meeting</w:t>
            </w:r>
          </w:p>
          <w:p w14:paraId="79F5EE04" w14:textId="77777777" w:rsidR="00C42988" w:rsidRPr="0069187A" w:rsidRDefault="00C42988" w:rsidP="00C42988">
            <w:pPr>
              <w:spacing w:line="276" w:lineRule="auto"/>
              <w:contextualSpacing/>
              <w:rPr>
                <w:rFonts w:cs="Times New Roman"/>
                <w:b/>
                <w:bCs/>
                <w:u w:val="single"/>
              </w:rPr>
            </w:pPr>
          </w:p>
          <w:p w14:paraId="6A9CBF37" w14:textId="0A548D9E" w:rsidR="008A3082" w:rsidRPr="00DE39FD" w:rsidRDefault="008A3082" w:rsidP="008A3082">
            <w:pPr>
              <w:rPr>
                <w:rFonts w:cs="Times New Roman"/>
              </w:rPr>
            </w:pPr>
            <w:r w:rsidRPr="00DE39FD">
              <w:rPr>
                <w:rFonts w:cs="Times New Roman"/>
                <w:b/>
                <w:bCs/>
                <w:color w:val="FF0000"/>
              </w:rPr>
              <w:t>Decision</w:t>
            </w:r>
            <w:r w:rsidRPr="00DE39FD">
              <w:rPr>
                <w:rFonts w:cs="Times New Roman"/>
                <w:b/>
                <w:bCs/>
              </w:rPr>
              <w:t xml:space="preserve">: </w:t>
            </w:r>
            <w:r w:rsidRPr="00DE39FD">
              <w:rPr>
                <w:rFonts w:cs="Times New Roman"/>
              </w:rPr>
              <w:t>Approval of</w:t>
            </w:r>
            <w:r w:rsidR="00C42988">
              <w:rPr>
                <w:rFonts w:cs="Times New Roman"/>
              </w:rPr>
              <w:t xml:space="preserve"> Revised</w:t>
            </w:r>
            <w:r w:rsidRPr="00DE39FD">
              <w:rPr>
                <w:rFonts w:cs="Times New Roman"/>
              </w:rPr>
              <w:t xml:space="preserve"> March 20, </w:t>
            </w:r>
            <w:proofErr w:type="gramStart"/>
            <w:r w:rsidRPr="00DE39FD">
              <w:rPr>
                <w:rFonts w:cs="Times New Roman"/>
              </w:rPr>
              <w:t>2026</w:t>
            </w:r>
            <w:proofErr w:type="gramEnd"/>
            <w:r w:rsidRPr="00DE39FD">
              <w:rPr>
                <w:rFonts w:cs="Times New Roman"/>
              </w:rPr>
              <w:t xml:space="preserve"> EC Agenda</w:t>
            </w:r>
          </w:p>
          <w:p w14:paraId="67A4D22E" w14:textId="77777777" w:rsidR="008A3082" w:rsidRPr="00DE39FD" w:rsidRDefault="008A3082" w:rsidP="00C42988">
            <w:pPr>
              <w:pStyle w:val="ListParagraph"/>
              <w:ind w:left="1800"/>
              <w:rPr>
                <w:u w:val="single"/>
              </w:rPr>
            </w:pPr>
          </w:p>
        </w:tc>
      </w:tr>
      <w:tr w:rsidR="008A3082" w:rsidRPr="00DE39FD" w14:paraId="3C8647B9" w14:textId="77777777" w:rsidTr="008A3082">
        <w:tc>
          <w:tcPr>
            <w:tcW w:w="9720" w:type="dxa"/>
          </w:tcPr>
          <w:p w14:paraId="13D9841F" w14:textId="77777777" w:rsidR="008A3082" w:rsidRPr="00DE39FD" w:rsidRDefault="008A3082" w:rsidP="008A3082">
            <w:pPr>
              <w:spacing w:line="276" w:lineRule="auto"/>
              <w:contextualSpacing/>
              <w:rPr>
                <w:rFonts w:cs="Times New Roman"/>
                <w:b/>
                <w:bCs/>
                <w:u w:val="single"/>
              </w:rPr>
            </w:pPr>
            <w:r w:rsidRPr="00DE39FD">
              <w:rPr>
                <w:rFonts w:cs="Times New Roman"/>
                <w:b/>
                <w:bCs/>
                <w:u w:val="single"/>
              </w:rPr>
              <w:t xml:space="preserve">Review of January 22, </w:t>
            </w:r>
            <w:proofErr w:type="gramStart"/>
            <w:r w:rsidRPr="00DE39FD">
              <w:rPr>
                <w:rFonts w:cs="Times New Roman"/>
                <w:b/>
                <w:bCs/>
                <w:u w:val="single"/>
              </w:rPr>
              <w:t>2026</w:t>
            </w:r>
            <w:proofErr w:type="gramEnd"/>
            <w:r w:rsidRPr="00DE39FD">
              <w:rPr>
                <w:rFonts w:cs="Times New Roman"/>
                <w:b/>
                <w:bCs/>
                <w:u w:val="single"/>
              </w:rPr>
              <w:t xml:space="preserve"> Meeting Minutes</w:t>
            </w:r>
          </w:p>
          <w:p w14:paraId="7554375E" w14:textId="2BEF837F" w:rsidR="008A3082" w:rsidRPr="00DE39FD" w:rsidRDefault="008A3082" w:rsidP="008A3082">
            <w:pPr>
              <w:jc w:val="left"/>
              <w:rPr>
                <w:rFonts w:cs="Times New Roman"/>
              </w:rPr>
            </w:pPr>
            <w:r w:rsidRPr="00DE39FD">
              <w:rPr>
                <w:rFonts w:cs="Times New Roman"/>
                <w:b/>
                <w:bCs/>
                <w:color w:val="FF0000"/>
              </w:rPr>
              <w:t>Decision</w:t>
            </w:r>
            <w:r w:rsidRPr="00DE39FD">
              <w:rPr>
                <w:rFonts w:cs="Times New Roman"/>
                <w:b/>
                <w:bCs/>
              </w:rPr>
              <w:t xml:space="preserve">: </w:t>
            </w:r>
            <w:r w:rsidRPr="00DE39FD">
              <w:rPr>
                <w:rFonts w:cs="Times New Roman"/>
              </w:rPr>
              <w:t xml:space="preserve">Approval of January 22, </w:t>
            </w:r>
            <w:proofErr w:type="gramStart"/>
            <w:r w:rsidRPr="00DE39FD">
              <w:rPr>
                <w:rFonts w:cs="Times New Roman"/>
              </w:rPr>
              <w:t>2026</w:t>
            </w:r>
            <w:proofErr w:type="gramEnd"/>
            <w:r w:rsidRPr="00DE39FD">
              <w:rPr>
                <w:rFonts w:cs="Times New Roman"/>
              </w:rPr>
              <w:t xml:space="preserve"> Meeting Minutes</w:t>
            </w:r>
            <w:r w:rsidR="00925F58">
              <w:rPr>
                <w:rFonts w:cs="Times New Roman"/>
              </w:rPr>
              <w:t xml:space="preserve"> with minor changes</w:t>
            </w:r>
          </w:p>
          <w:p w14:paraId="34AF6535" w14:textId="6DDBE44E" w:rsidR="008A3082" w:rsidRPr="00925F58" w:rsidRDefault="008A3082" w:rsidP="00925F58">
            <w:pPr>
              <w:rPr>
                <w:b/>
                <w:bCs/>
                <w:u w:val="single"/>
              </w:rPr>
            </w:pPr>
          </w:p>
        </w:tc>
      </w:tr>
    </w:tbl>
    <w:p w14:paraId="5DB8844C" w14:textId="77777777" w:rsidR="003F1732" w:rsidRPr="00DE39FD" w:rsidRDefault="003F1732" w:rsidP="007E7494">
      <w:pPr>
        <w:spacing w:line="240" w:lineRule="auto"/>
        <w:jc w:val="center"/>
        <w:rPr>
          <w:rFonts w:cs="Times New Roman"/>
          <w:b/>
          <w:bCs/>
          <w:u w:val="single"/>
        </w:rPr>
      </w:pPr>
    </w:p>
    <w:p w14:paraId="10415525" w14:textId="6A1B8BA2" w:rsidR="001155FE" w:rsidRPr="00DE39FD" w:rsidRDefault="001155FE" w:rsidP="00572F65">
      <w:pPr>
        <w:rPr>
          <w:rFonts w:cs="Times New Roman"/>
          <w:b/>
          <w:bCs/>
        </w:rPr>
      </w:pPr>
      <w:r w:rsidRPr="00DE39FD">
        <w:rPr>
          <w:rFonts w:cs="Times New Roman"/>
          <w:b/>
          <w:bCs/>
          <w:u w:val="single"/>
        </w:rPr>
        <w:t>MAT Update by Anne Marken</w:t>
      </w:r>
    </w:p>
    <w:p w14:paraId="5A433A2E" w14:textId="517C8327" w:rsidR="001155FE" w:rsidRPr="00DE39FD" w:rsidRDefault="001155FE" w:rsidP="00C80504">
      <w:pPr>
        <w:pStyle w:val="ListParagraph"/>
        <w:numPr>
          <w:ilvl w:val="0"/>
          <w:numId w:val="30"/>
        </w:numPr>
      </w:pPr>
      <w:r w:rsidRPr="00DE39FD">
        <w:t xml:space="preserve">Expect small </w:t>
      </w:r>
      <w:proofErr w:type="gramStart"/>
      <w:r w:rsidRPr="00DE39FD">
        <w:t>run off</w:t>
      </w:r>
      <w:proofErr w:type="gramEnd"/>
      <w:r w:rsidRPr="00DE39FD">
        <w:t xml:space="preserve"> and extensive </w:t>
      </w:r>
      <w:r w:rsidR="00134D50" w:rsidRPr="00DE39FD">
        <w:t xml:space="preserve">river drying.  </w:t>
      </w:r>
      <w:r w:rsidR="00384E89" w:rsidRPr="00DE39FD">
        <w:t>Challenging</w:t>
      </w:r>
      <w:r w:rsidR="00134D50" w:rsidRPr="00DE39FD">
        <w:t xml:space="preserve"> conditions</w:t>
      </w:r>
      <w:r w:rsidR="00384E89" w:rsidRPr="00DE39FD">
        <w:t xml:space="preserve"> for 2026</w:t>
      </w:r>
      <w:r w:rsidR="00134D50" w:rsidRPr="00DE39FD">
        <w:t>.</w:t>
      </w:r>
    </w:p>
    <w:p w14:paraId="2032558F" w14:textId="630C7E33" w:rsidR="00134D50" w:rsidRPr="00DE39FD" w:rsidRDefault="00134D50" w:rsidP="00C80504">
      <w:pPr>
        <w:pStyle w:val="ListParagraph"/>
        <w:numPr>
          <w:ilvl w:val="0"/>
          <w:numId w:val="30"/>
        </w:numPr>
      </w:pPr>
      <w:r w:rsidRPr="00DE39FD">
        <w:t xml:space="preserve">USFWS – RGSM conditions are also </w:t>
      </w:r>
      <w:r w:rsidR="000D40F8" w:rsidRPr="00DE39FD">
        <w:t>dire</w:t>
      </w:r>
    </w:p>
    <w:p w14:paraId="63C063FE" w14:textId="71F817A9" w:rsidR="00134D50" w:rsidRPr="00DE39FD" w:rsidRDefault="00134D50" w:rsidP="00C80504">
      <w:pPr>
        <w:pStyle w:val="ListParagraph"/>
        <w:numPr>
          <w:ilvl w:val="0"/>
          <w:numId w:val="30"/>
        </w:numPr>
      </w:pPr>
      <w:r w:rsidRPr="00DE39FD">
        <w:t>Octobe</w:t>
      </w:r>
      <w:r w:rsidR="00542512" w:rsidRPr="00DE39FD">
        <w:t>r fish numbers were low</w:t>
      </w:r>
    </w:p>
    <w:p w14:paraId="77072B3D" w14:textId="5AB560AF" w:rsidR="00542512" w:rsidRPr="00DE39FD" w:rsidRDefault="00542512" w:rsidP="00C80504">
      <w:pPr>
        <w:pStyle w:val="ListParagraph"/>
        <w:numPr>
          <w:ilvl w:val="0"/>
          <w:numId w:val="30"/>
        </w:numPr>
      </w:pPr>
      <w:r w:rsidRPr="00DE39FD">
        <w:t>Update on RG Compact from the State</w:t>
      </w:r>
      <w:r w:rsidR="00120F82" w:rsidRPr="00DE39FD">
        <w:t xml:space="preserve"> </w:t>
      </w:r>
      <w:r w:rsidR="003651A2" w:rsidRPr="00DE39FD">
        <w:t>also reiterate</w:t>
      </w:r>
      <w:r w:rsidR="00910A1D">
        <w:t>s</w:t>
      </w:r>
      <w:r w:rsidR="003651A2" w:rsidRPr="00DE39FD">
        <w:t xml:space="preserve"> low water availability </w:t>
      </w:r>
    </w:p>
    <w:p w14:paraId="480D9A64" w14:textId="7152639C" w:rsidR="00542512" w:rsidRPr="00DE39FD" w:rsidRDefault="00542512" w:rsidP="00C80504">
      <w:pPr>
        <w:pStyle w:val="ListParagraph"/>
        <w:numPr>
          <w:ilvl w:val="0"/>
          <w:numId w:val="30"/>
        </w:numPr>
      </w:pPr>
      <w:r w:rsidRPr="00DE39FD">
        <w:t xml:space="preserve">Not a lot of tools this year with low </w:t>
      </w:r>
      <w:r w:rsidR="00E43C85" w:rsidRPr="00DE39FD">
        <w:t>water availability</w:t>
      </w:r>
    </w:p>
    <w:p w14:paraId="12822C02" w14:textId="1660B199" w:rsidR="00E43C85" w:rsidRPr="00DE39FD" w:rsidRDefault="00E43C85" w:rsidP="00C80504">
      <w:pPr>
        <w:pStyle w:val="ListParagraph"/>
        <w:numPr>
          <w:ilvl w:val="0"/>
          <w:numId w:val="30"/>
        </w:numPr>
      </w:pPr>
      <w:r w:rsidRPr="00DE39FD">
        <w:t>MAT Recommendations: Follow-up MAT meeting scheduled to strategize supplement water MARCH 25, 2026</w:t>
      </w:r>
    </w:p>
    <w:p w14:paraId="57F8EFBE" w14:textId="055D6C06" w:rsidR="0040738B" w:rsidRPr="00DE39FD" w:rsidRDefault="0040738B" w:rsidP="00C80504">
      <w:pPr>
        <w:pStyle w:val="ListParagraph"/>
        <w:numPr>
          <w:ilvl w:val="0"/>
          <w:numId w:val="30"/>
        </w:numPr>
      </w:pPr>
      <w:r w:rsidRPr="00DE39FD">
        <w:t xml:space="preserve">Debbie Lee will send out </w:t>
      </w:r>
      <w:r w:rsidR="00C80504" w:rsidRPr="00DE39FD">
        <w:t>invite to MAT group</w:t>
      </w:r>
    </w:p>
    <w:p w14:paraId="47F6BF29" w14:textId="65B73B52" w:rsidR="00E43C85" w:rsidRPr="00DE39FD" w:rsidRDefault="0040738B" w:rsidP="00C80504">
      <w:pPr>
        <w:pStyle w:val="ListParagraph"/>
        <w:numPr>
          <w:ilvl w:val="0"/>
          <w:numId w:val="30"/>
        </w:numPr>
      </w:pPr>
      <w:r w:rsidRPr="00DE39FD">
        <w:t xml:space="preserve">Email Alison if you want to be invited to that meeting </w:t>
      </w:r>
    </w:p>
    <w:p w14:paraId="09B6B4E3" w14:textId="77777777" w:rsidR="00CD3F5C" w:rsidRPr="00DE39FD" w:rsidRDefault="00CD3F5C" w:rsidP="00CD3F5C">
      <w:pPr>
        <w:tabs>
          <w:tab w:val="left" w:pos="1350"/>
        </w:tabs>
        <w:rPr>
          <w:rFonts w:cs="Times New Roman"/>
        </w:rPr>
      </w:pPr>
    </w:p>
    <w:p w14:paraId="41461A98" w14:textId="77777777" w:rsidR="00CD3F5C" w:rsidRPr="00DE39FD" w:rsidRDefault="00CD3F5C" w:rsidP="00CD3F5C">
      <w:pPr>
        <w:tabs>
          <w:tab w:val="left" w:pos="1350"/>
        </w:tabs>
        <w:rPr>
          <w:rFonts w:cs="Times New Roman"/>
          <w:b/>
          <w:bCs/>
          <w:u w:val="single"/>
        </w:rPr>
      </w:pPr>
      <w:r w:rsidRPr="00DE39FD">
        <w:rPr>
          <w:rFonts w:cs="Times New Roman"/>
          <w:b/>
          <w:bCs/>
          <w:u w:val="single"/>
        </w:rPr>
        <w:t>Partner Updates</w:t>
      </w:r>
    </w:p>
    <w:p w14:paraId="1367CC39" w14:textId="77777777" w:rsidR="00116066" w:rsidRPr="00DE39FD" w:rsidRDefault="00116066" w:rsidP="00116066">
      <w:pPr>
        <w:pStyle w:val="ListParagraph"/>
        <w:tabs>
          <w:tab w:val="left" w:pos="1350"/>
        </w:tabs>
        <w:rPr>
          <w:b/>
          <w:bCs/>
          <w:u w:val="single"/>
        </w:rPr>
      </w:pPr>
      <w:r w:rsidRPr="00DE39FD">
        <w:rPr>
          <w:b/>
          <w:bCs/>
          <w:u w:val="single"/>
        </w:rPr>
        <w:t>Belen Marsh Update from Tucker</w:t>
      </w:r>
    </w:p>
    <w:p w14:paraId="1012523E" w14:textId="19FD4871" w:rsidR="00116066" w:rsidRPr="00DE39FD" w:rsidRDefault="00116066" w:rsidP="00116066">
      <w:pPr>
        <w:pStyle w:val="ListParagraph"/>
        <w:numPr>
          <w:ilvl w:val="0"/>
          <w:numId w:val="42"/>
        </w:numPr>
        <w:tabs>
          <w:tab w:val="left" w:pos="1350"/>
        </w:tabs>
      </w:pPr>
      <w:r w:rsidRPr="00DE39FD">
        <w:t xml:space="preserve">Online Meeting on Monday 3/23 will be led by Teresa. Reach out to Tucker if you want to attend. Teresa is trying to preserve the Belen </w:t>
      </w:r>
      <w:r w:rsidR="0061416A">
        <w:t>M</w:t>
      </w:r>
      <w:r w:rsidRPr="00DE39FD">
        <w:t>arsh</w:t>
      </w:r>
    </w:p>
    <w:p w14:paraId="29E9DC75" w14:textId="2FC8EBE2" w:rsidR="00116066" w:rsidRPr="00DE39FD" w:rsidRDefault="00116066" w:rsidP="00116066">
      <w:pPr>
        <w:pStyle w:val="ListParagraph"/>
        <w:numPr>
          <w:ilvl w:val="0"/>
          <w:numId w:val="31"/>
        </w:numPr>
        <w:tabs>
          <w:tab w:val="left" w:pos="1350"/>
        </w:tabs>
      </w:pPr>
      <w:r w:rsidRPr="00DE39FD">
        <w:t xml:space="preserve">Avocet have been identified </w:t>
      </w:r>
      <w:r w:rsidR="0061416A">
        <w:t xml:space="preserve">and are potentially breeding </w:t>
      </w:r>
      <w:r w:rsidRPr="00DE39FD">
        <w:t xml:space="preserve">at the </w:t>
      </w:r>
      <w:r w:rsidR="00910A1D">
        <w:t>Marsh</w:t>
      </w:r>
    </w:p>
    <w:p w14:paraId="0BBB365F" w14:textId="55E2D329" w:rsidR="00116066" w:rsidRPr="00DE39FD" w:rsidRDefault="0061416A" w:rsidP="00116066">
      <w:pPr>
        <w:pStyle w:val="ListParagraph"/>
        <w:numPr>
          <w:ilvl w:val="0"/>
          <w:numId w:val="31"/>
        </w:numPr>
        <w:tabs>
          <w:tab w:val="left" w:pos="1350"/>
        </w:tabs>
      </w:pPr>
      <w:r>
        <w:t>This is very v</w:t>
      </w:r>
      <w:r w:rsidR="00116066" w:rsidRPr="00DE39FD">
        <w:t>aluable habitat and looking for entities interested in protecting and/or purchasing the property</w:t>
      </w:r>
    </w:p>
    <w:p w14:paraId="28218107" w14:textId="6210585B" w:rsidR="00116066" w:rsidRPr="00DE39FD" w:rsidRDefault="00116066" w:rsidP="00116066">
      <w:pPr>
        <w:pStyle w:val="ListParagraph"/>
        <w:numPr>
          <w:ilvl w:val="0"/>
          <w:numId w:val="31"/>
        </w:numPr>
        <w:tabs>
          <w:tab w:val="left" w:pos="1350"/>
        </w:tabs>
      </w:pPr>
      <w:r w:rsidRPr="00DE39FD">
        <w:t xml:space="preserve">Teresa </w:t>
      </w:r>
      <w:r w:rsidR="00910A1D">
        <w:t xml:space="preserve">Smith de Cherif, Valencia Soil &amp; Water Conservation District, </w:t>
      </w:r>
      <w:r w:rsidRPr="00DE39FD">
        <w:t xml:space="preserve">has offered to lead a field trip to the Marsh </w:t>
      </w:r>
      <w:r w:rsidR="00910A1D">
        <w:t xml:space="preserve">for the </w:t>
      </w:r>
      <w:r w:rsidRPr="00DE39FD">
        <w:t>EC</w:t>
      </w:r>
    </w:p>
    <w:p w14:paraId="7D10D48A" w14:textId="77777777" w:rsidR="00CD3F5C" w:rsidRPr="00DE39FD" w:rsidRDefault="00CD3F5C" w:rsidP="00B5434B">
      <w:pPr>
        <w:tabs>
          <w:tab w:val="left" w:pos="1350"/>
        </w:tabs>
        <w:rPr>
          <w:rFonts w:cs="Times New Roman"/>
        </w:rPr>
      </w:pPr>
    </w:p>
    <w:p w14:paraId="503CBC46" w14:textId="4B8758DC" w:rsidR="00C80504" w:rsidRPr="00DE39FD" w:rsidRDefault="00C80504" w:rsidP="007E7494">
      <w:pPr>
        <w:tabs>
          <w:tab w:val="left" w:pos="1350"/>
        </w:tabs>
        <w:jc w:val="left"/>
        <w:rPr>
          <w:rFonts w:cs="Times New Roman"/>
          <w:b/>
          <w:bCs/>
          <w:u w:val="single"/>
        </w:rPr>
      </w:pPr>
      <w:r w:rsidRPr="00DE39FD">
        <w:rPr>
          <w:rFonts w:cs="Times New Roman"/>
          <w:b/>
          <w:bCs/>
          <w:u w:val="single"/>
        </w:rPr>
        <w:t>USACE Funding Update from Hira</w:t>
      </w:r>
    </w:p>
    <w:p w14:paraId="3988E003" w14:textId="13EDFB33" w:rsidR="00C80504" w:rsidRPr="00DE39FD" w:rsidRDefault="00C80504" w:rsidP="00A16978">
      <w:pPr>
        <w:pStyle w:val="ListParagraph"/>
        <w:numPr>
          <w:ilvl w:val="0"/>
          <w:numId w:val="31"/>
        </w:numPr>
        <w:tabs>
          <w:tab w:val="left" w:pos="1350"/>
        </w:tabs>
      </w:pPr>
      <w:r w:rsidRPr="00DE39FD">
        <w:t>USACE project</w:t>
      </w:r>
      <w:r w:rsidR="00A67FBE" w:rsidRPr="00DE39FD">
        <w:t xml:space="preserve"> </w:t>
      </w:r>
      <w:r w:rsidR="00F83692" w:rsidRPr="00DE39FD">
        <w:t>funding update</w:t>
      </w:r>
      <w:r w:rsidR="00A16978" w:rsidRPr="00DE39FD">
        <w:t xml:space="preserve"> </w:t>
      </w:r>
      <w:r w:rsidR="00EB4F0A">
        <w:t>(</w:t>
      </w:r>
      <w:r w:rsidR="00435C6E" w:rsidRPr="00DE39FD">
        <w:t xml:space="preserve">PPT Presentation </w:t>
      </w:r>
      <w:r w:rsidR="005F39A7">
        <w:t xml:space="preserve">will be </w:t>
      </w:r>
      <w:r w:rsidR="00435C6E" w:rsidRPr="00DE39FD">
        <w:t>provided to group</w:t>
      </w:r>
      <w:r w:rsidR="00EB4F0A">
        <w:t>)</w:t>
      </w:r>
    </w:p>
    <w:p w14:paraId="694D37D2" w14:textId="2CD20EF7" w:rsidR="00A16978" w:rsidRPr="00DE39FD" w:rsidRDefault="00E44B1D" w:rsidP="00C80504">
      <w:pPr>
        <w:pStyle w:val="ListParagraph"/>
        <w:numPr>
          <w:ilvl w:val="1"/>
          <w:numId w:val="31"/>
        </w:numPr>
        <w:tabs>
          <w:tab w:val="left" w:pos="1350"/>
        </w:tabs>
      </w:pPr>
      <w:r w:rsidRPr="00DE39FD">
        <w:t xml:space="preserve">Study on ecosystem restoration and </w:t>
      </w:r>
      <w:r w:rsidR="002412B4" w:rsidRPr="00DE39FD">
        <w:t>stream flows</w:t>
      </w:r>
      <w:r w:rsidR="00BC0014" w:rsidRPr="00DE39FD">
        <w:t xml:space="preserve"> (Complete)</w:t>
      </w:r>
      <w:r w:rsidR="002412B4" w:rsidRPr="00DE39FD">
        <w:t xml:space="preserve"> – study has been published</w:t>
      </w:r>
    </w:p>
    <w:p w14:paraId="302DB16D" w14:textId="7DC161C4" w:rsidR="00BC0014" w:rsidRPr="00DE39FD" w:rsidRDefault="002412B4" w:rsidP="00C80504">
      <w:pPr>
        <w:pStyle w:val="ListParagraph"/>
        <w:numPr>
          <w:ilvl w:val="1"/>
          <w:numId w:val="31"/>
        </w:numPr>
        <w:tabs>
          <w:tab w:val="left" w:pos="1350"/>
        </w:tabs>
      </w:pPr>
      <w:r w:rsidRPr="00DE39FD">
        <w:t xml:space="preserve">Water Quality project in collaboration with water </w:t>
      </w:r>
      <w:r w:rsidR="00381738" w:rsidRPr="00DE39FD">
        <w:t xml:space="preserve">folks WQ from Cochiti to Escondida </w:t>
      </w:r>
      <w:r w:rsidR="00BC0014" w:rsidRPr="00DE39FD">
        <w:t>(Complete)</w:t>
      </w:r>
    </w:p>
    <w:p w14:paraId="23F4EA6B" w14:textId="4B39619E" w:rsidR="00381738" w:rsidRPr="00DE39FD" w:rsidRDefault="00C146F5" w:rsidP="00C80504">
      <w:pPr>
        <w:pStyle w:val="ListParagraph"/>
        <w:numPr>
          <w:ilvl w:val="1"/>
          <w:numId w:val="31"/>
        </w:numPr>
        <w:tabs>
          <w:tab w:val="left" w:pos="1350"/>
        </w:tabs>
      </w:pPr>
      <w:r>
        <w:t xml:space="preserve">BEMP - </w:t>
      </w:r>
      <w:r w:rsidR="00C24D63" w:rsidRPr="00DE39FD">
        <w:t>Long-term monitoring</w:t>
      </w:r>
      <w:r w:rsidR="00A41326" w:rsidRPr="00DE39FD">
        <w:t xml:space="preserve"> (</w:t>
      </w:r>
      <w:r w:rsidR="00A55700" w:rsidRPr="00DE39FD">
        <w:t>funding</w:t>
      </w:r>
      <w:r w:rsidR="00C24D63" w:rsidRPr="00DE39FD">
        <w:t xml:space="preserve"> </w:t>
      </w:r>
      <w:r w:rsidR="00A41326" w:rsidRPr="00DE39FD">
        <w:t>c</w:t>
      </w:r>
      <w:r w:rsidR="007829F9" w:rsidRPr="00DE39FD">
        <w:t>urrent to July 2026</w:t>
      </w:r>
      <w:r w:rsidR="00A41326" w:rsidRPr="00DE39FD">
        <w:t>)</w:t>
      </w:r>
      <w:r w:rsidR="007829F9" w:rsidRPr="00DE39FD">
        <w:t xml:space="preserve"> – 34 sites total – BEMP completed the monitoring and includes groundwater, precipitation, ditches, litterfall, temperature, </w:t>
      </w:r>
      <w:r w:rsidR="00A55700" w:rsidRPr="00DE39FD">
        <w:t>arthropods</w:t>
      </w:r>
      <w:r w:rsidR="007829F9" w:rsidRPr="00DE39FD">
        <w:t>, vegetation, tamarisk lead beetles</w:t>
      </w:r>
    </w:p>
    <w:p w14:paraId="4E05535D" w14:textId="4EA69AA5" w:rsidR="00886DF3" w:rsidRPr="00DE39FD" w:rsidRDefault="00C146F5" w:rsidP="00C80504">
      <w:pPr>
        <w:pStyle w:val="ListParagraph"/>
        <w:numPr>
          <w:ilvl w:val="1"/>
          <w:numId w:val="31"/>
        </w:numPr>
        <w:tabs>
          <w:tab w:val="left" w:pos="1350"/>
        </w:tabs>
      </w:pPr>
      <w:r>
        <w:t xml:space="preserve">BEMP - </w:t>
      </w:r>
      <w:r w:rsidR="00886DF3" w:rsidRPr="00DE39FD">
        <w:t>Short-term monitoring (</w:t>
      </w:r>
      <w:r w:rsidR="00A41326" w:rsidRPr="00DE39FD">
        <w:t xml:space="preserve">funding </w:t>
      </w:r>
      <w:r w:rsidR="00886DF3" w:rsidRPr="00DE39FD">
        <w:t xml:space="preserve">current to July 2026): </w:t>
      </w:r>
      <w:r w:rsidR="00A55700" w:rsidRPr="00DE39FD">
        <w:t>Vegetation</w:t>
      </w:r>
      <w:r w:rsidR="00F80C12" w:rsidRPr="00DE39FD">
        <w:t xml:space="preserve">, </w:t>
      </w:r>
      <w:r w:rsidR="00A55700" w:rsidRPr="00DE39FD">
        <w:t>inundation</w:t>
      </w:r>
      <w:r w:rsidR="00F80C12" w:rsidRPr="00DE39FD">
        <w:t xml:space="preserve">, tracking groundwater monitoring, </w:t>
      </w:r>
      <w:r w:rsidR="00A55700" w:rsidRPr="00DE39FD">
        <w:t>arthropods</w:t>
      </w:r>
      <w:r w:rsidR="00F80C12" w:rsidRPr="00DE39FD">
        <w:t xml:space="preserve">, fuel loads in willow restoration sites in </w:t>
      </w:r>
      <w:r w:rsidR="00A55700" w:rsidRPr="00DE39FD">
        <w:t>Corrales</w:t>
      </w:r>
      <w:r w:rsidR="00F80C12" w:rsidRPr="00DE39FD">
        <w:t>.  One site with</w:t>
      </w:r>
      <w:r w:rsidR="00E770F0" w:rsidRPr="00DE39FD">
        <w:t xml:space="preserve"> known</w:t>
      </w:r>
      <w:r w:rsidR="00F80C12" w:rsidRPr="00DE39FD">
        <w:t xml:space="preserve"> </w:t>
      </w:r>
      <w:r w:rsidR="00A55700" w:rsidRPr="00DE39FD">
        <w:t xml:space="preserve">SWFL </w:t>
      </w:r>
      <w:r w:rsidR="00BC0014" w:rsidRPr="00DE39FD">
        <w:t xml:space="preserve">and one site </w:t>
      </w:r>
      <w:r w:rsidR="00A55700" w:rsidRPr="00DE39FD">
        <w:t>without</w:t>
      </w:r>
      <w:r w:rsidR="00BC0014" w:rsidRPr="00DE39FD">
        <w:t xml:space="preserve"> SWFL</w:t>
      </w:r>
      <w:r w:rsidR="00E770F0" w:rsidRPr="00DE39FD">
        <w:t>.</w:t>
      </w:r>
    </w:p>
    <w:p w14:paraId="580AD219" w14:textId="168E154D" w:rsidR="00A55700" w:rsidRPr="00DE39FD" w:rsidRDefault="00A55700" w:rsidP="00C80504">
      <w:pPr>
        <w:pStyle w:val="ListParagraph"/>
        <w:numPr>
          <w:ilvl w:val="1"/>
          <w:numId w:val="31"/>
        </w:numPr>
        <w:tabs>
          <w:tab w:val="left" w:pos="1350"/>
        </w:tabs>
      </w:pPr>
      <w:r w:rsidRPr="00DE39FD">
        <w:t xml:space="preserve">Portal: </w:t>
      </w:r>
      <w:r w:rsidR="00F83692" w:rsidRPr="00DE39FD">
        <w:t>(</w:t>
      </w:r>
      <w:r w:rsidR="001C555A" w:rsidRPr="00DE39FD">
        <w:t>Funded current to end of April</w:t>
      </w:r>
      <w:r w:rsidR="00F83692" w:rsidRPr="00DE39FD">
        <w:t>)</w:t>
      </w:r>
      <w:r w:rsidR="001C555A" w:rsidRPr="00DE39FD">
        <w:t>.  Unsure if funding will be extended.  No answer for what will happen with portal if funding ends.  Current</w:t>
      </w:r>
      <w:r w:rsidR="001D15B1">
        <w:t xml:space="preserve"> agreement </w:t>
      </w:r>
      <w:r w:rsidR="00B442B8" w:rsidRPr="00DE39FD">
        <w:t xml:space="preserve">for the portal </w:t>
      </w:r>
      <w:r w:rsidR="001D15B1">
        <w:t>goes through April 2026 and likely will be extended</w:t>
      </w:r>
    </w:p>
    <w:p w14:paraId="019232BD" w14:textId="15B42166" w:rsidR="00740371" w:rsidRPr="00DE39FD" w:rsidRDefault="00740371" w:rsidP="00976C1D">
      <w:pPr>
        <w:pStyle w:val="ListParagraph"/>
        <w:numPr>
          <w:ilvl w:val="2"/>
          <w:numId w:val="31"/>
        </w:numPr>
        <w:tabs>
          <w:tab w:val="left" w:pos="1350"/>
        </w:tabs>
      </w:pPr>
      <w:r w:rsidRPr="00DE39FD">
        <w:t xml:space="preserve">Missy </w:t>
      </w:r>
      <w:r w:rsidR="000B5160">
        <w:t xml:space="preserve">(BEMP) and Tucker (Audubon) </w:t>
      </w:r>
      <w:r w:rsidRPr="00DE39FD">
        <w:t xml:space="preserve">volunteered to get permissions to update data </w:t>
      </w:r>
    </w:p>
    <w:p w14:paraId="7FF60C50" w14:textId="4AE89881" w:rsidR="00A67FBE" w:rsidRPr="00DE39FD" w:rsidRDefault="00A67FBE" w:rsidP="00A67FBE">
      <w:pPr>
        <w:pStyle w:val="ListParagraph"/>
        <w:numPr>
          <w:ilvl w:val="1"/>
          <w:numId w:val="31"/>
        </w:numPr>
        <w:tabs>
          <w:tab w:val="left" w:pos="1350"/>
        </w:tabs>
      </w:pPr>
      <w:r w:rsidRPr="00DE39FD">
        <w:t>Avian Monitoring (</w:t>
      </w:r>
      <w:r w:rsidR="00F83692" w:rsidRPr="00DE39FD">
        <w:t xml:space="preserve">funded </w:t>
      </w:r>
      <w:r w:rsidRPr="00DE39FD">
        <w:t>current to May 2026) SWFL, YBC</w:t>
      </w:r>
      <w:r w:rsidR="000B5160">
        <w:t>U</w:t>
      </w:r>
      <w:r w:rsidRPr="00DE39FD">
        <w:t xml:space="preserve"> and songbirds with Hawks Aloft</w:t>
      </w:r>
      <w:r w:rsidR="002759E3" w:rsidRPr="00DE39FD">
        <w:t xml:space="preserve">: </w:t>
      </w:r>
      <w:r w:rsidR="000C4C0D" w:rsidRPr="00DE39FD">
        <w:t xml:space="preserve">Survey spans </w:t>
      </w:r>
      <w:r w:rsidR="002759E3" w:rsidRPr="00DE39FD">
        <w:t>2022-present</w:t>
      </w:r>
    </w:p>
    <w:p w14:paraId="6143CE0E" w14:textId="0516D5EA" w:rsidR="008937D6" w:rsidRPr="00DE39FD" w:rsidRDefault="008937D6" w:rsidP="008937D6">
      <w:pPr>
        <w:pStyle w:val="ListParagraph"/>
        <w:numPr>
          <w:ilvl w:val="2"/>
          <w:numId w:val="31"/>
        </w:numPr>
        <w:tabs>
          <w:tab w:val="left" w:pos="1350"/>
        </w:tabs>
      </w:pPr>
      <w:r w:rsidRPr="00DE39FD">
        <w:t>O</w:t>
      </w:r>
      <w:r w:rsidR="002759E3" w:rsidRPr="00DE39FD">
        <w:t>xbow</w:t>
      </w:r>
      <w:r w:rsidRPr="00DE39FD">
        <w:t xml:space="preserve"> has 10-15 </w:t>
      </w:r>
      <w:r w:rsidR="002759E3" w:rsidRPr="00DE39FD">
        <w:t>territories</w:t>
      </w:r>
    </w:p>
    <w:p w14:paraId="1E67D307" w14:textId="2EEAF000" w:rsidR="008937D6" w:rsidRPr="00DE39FD" w:rsidRDefault="008937D6" w:rsidP="008937D6">
      <w:pPr>
        <w:pStyle w:val="ListParagraph"/>
        <w:numPr>
          <w:ilvl w:val="2"/>
          <w:numId w:val="31"/>
        </w:numPr>
        <w:tabs>
          <w:tab w:val="left" w:pos="1350"/>
        </w:tabs>
      </w:pPr>
      <w:r w:rsidRPr="00DE39FD">
        <w:t>One active nest and one old nest</w:t>
      </w:r>
    </w:p>
    <w:p w14:paraId="30107626" w14:textId="7ED3F1EE" w:rsidR="008937D6" w:rsidRPr="00DE39FD" w:rsidRDefault="008937D6" w:rsidP="008937D6">
      <w:pPr>
        <w:pStyle w:val="ListParagraph"/>
        <w:numPr>
          <w:ilvl w:val="2"/>
          <w:numId w:val="31"/>
        </w:numPr>
        <w:tabs>
          <w:tab w:val="left" w:pos="1350"/>
        </w:tabs>
      </w:pPr>
      <w:r w:rsidRPr="00DE39FD">
        <w:t xml:space="preserve">Nests found in Corrales </w:t>
      </w:r>
    </w:p>
    <w:p w14:paraId="50521C73" w14:textId="1C4BB4A8" w:rsidR="00A67FBE" w:rsidRPr="00DE39FD" w:rsidRDefault="00A67FBE" w:rsidP="00A67FBE">
      <w:pPr>
        <w:pStyle w:val="ListParagraph"/>
        <w:numPr>
          <w:ilvl w:val="1"/>
          <w:numId w:val="31"/>
        </w:numPr>
        <w:tabs>
          <w:tab w:val="left" w:pos="1350"/>
        </w:tabs>
      </w:pPr>
      <w:r w:rsidRPr="00DE39FD">
        <w:lastRenderedPageBreak/>
        <w:t>Field Maps tool for Avial Monitoring</w:t>
      </w:r>
      <w:r w:rsidR="00E770F0" w:rsidRPr="00DE39FD">
        <w:t xml:space="preserve"> (funding is ongoing)</w:t>
      </w:r>
      <w:r w:rsidRPr="00DE39FD">
        <w:t>: USACE</w:t>
      </w:r>
    </w:p>
    <w:p w14:paraId="0F92FD4C" w14:textId="0FDAA298" w:rsidR="002759E3" w:rsidRPr="00DE39FD" w:rsidRDefault="002759E3" w:rsidP="002759E3">
      <w:pPr>
        <w:pStyle w:val="ListParagraph"/>
        <w:numPr>
          <w:ilvl w:val="2"/>
          <w:numId w:val="31"/>
        </w:numPr>
        <w:tabs>
          <w:tab w:val="left" w:pos="1350"/>
        </w:tabs>
      </w:pPr>
      <w:r w:rsidRPr="00DE39FD">
        <w:t>2025-present</w:t>
      </w:r>
    </w:p>
    <w:p w14:paraId="3F54C859" w14:textId="5C481926" w:rsidR="00E64147" w:rsidRPr="00DE39FD" w:rsidRDefault="002759E3" w:rsidP="00236CC9">
      <w:pPr>
        <w:pStyle w:val="ListParagraph"/>
        <w:numPr>
          <w:ilvl w:val="2"/>
          <w:numId w:val="31"/>
        </w:numPr>
        <w:tabs>
          <w:tab w:val="left" w:pos="1350"/>
        </w:tabs>
      </w:pPr>
      <w:r w:rsidRPr="00DE39FD">
        <w:t xml:space="preserve">All data has been </w:t>
      </w:r>
      <w:r w:rsidR="00B5434B" w:rsidRPr="00DE39FD">
        <w:t>synthesized into one database</w:t>
      </w:r>
    </w:p>
    <w:p w14:paraId="2EE0A37F" w14:textId="5707FEA1" w:rsidR="00271AEA" w:rsidRPr="00DE39FD" w:rsidRDefault="00236CC9" w:rsidP="00271AEA">
      <w:pPr>
        <w:pStyle w:val="ListParagraph"/>
        <w:numPr>
          <w:ilvl w:val="1"/>
          <w:numId w:val="31"/>
        </w:numPr>
        <w:tabs>
          <w:tab w:val="left" w:pos="1350"/>
        </w:tabs>
      </w:pPr>
      <w:r w:rsidRPr="00DE39FD">
        <w:t xml:space="preserve">eDNA </w:t>
      </w:r>
      <w:r w:rsidR="001901CC" w:rsidRPr="00DE39FD">
        <w:t>Tool for RGSM (Complete)</w:t>
      </w:r>
      <w:r w:rsidR="00F83692" w:rsidRPr="00DE39FD">
        <w:t xml:space="preserve"> - Published</w:t>
      </w:r>
    </w:p>
    <w:p w14:paraId="168DDDE9" w14:textId="77777777" w:rsidR="006F6951" w:rsidRPr="00DE39FD" w:rsidRDefault="001901CC" w:rsidP="00D92441">
      <w:pPr>
        <w:pStyle w:val="ListParagraph"/>
        <w:numPr>
          <w:ilvl w:val="1"/>
          <w:numId w:val="31"/>
        </w:numPr>
        <w:tabs>
          <w:tab w:val="left" w:pos="1350"/>
        </w:tabs>
      </w:pPr>
      <w:r w:rsidRPr="00DE39FD">
        <w:t>RGSM – Impacts of sound (Funded to May 2026)</w:t>
      </w:r>
    </w:p>
    <w:p w14:paraId="402799EB" w14:textId="4B92818C" w:rsidR="00F7442B" w:rsidRPr="00DE39FD" w:rsidRDefault="006F6951" w:rsidP="00271AEA">
      <w:pPr>
        <w:pStyle w:val="ListParagraph"/>
        <w:numPr>
          <w:ilvl w:val="0"/>
          <w:numId w:val="31"/>
        </w:numPr>
        <w:tabs>
          <w:tab w:val="left" w:pos="1350"/>
        </w:tabs>
      </w:pPr>
      <w:r w:rsidRPr="00DE39FD">
        <w:t xml:space="preserve">USACE funding </w:t>
      </w:r>
      <w:r w:rsidR="00600C4B" w:rsidRPr="00DE39FD">
        <w:t xml:space="preserve">has not yet been </w:t>
      </w:r>
      <w:proofErr w:type="gramStart"/>
      <w:r w:rsidR="00600C4B" w:rsidRPr="00DE39FD">
        <w:t>received, but</w:t>
      </w:r>
      <w:proofErr w:type="gramEnd"/>
      <w:r w:rsidR="00600C4B" w:rsidRPr="00DE39FD">
        <w:t xml:space="preserve"> should make its way to ABQ district once workplan is complete</w:t>
      </w:r>
      <w:r w:rsidR="00F7442B" w:rsidRPr="00DE39FD">
        <w:t>.</w:t>
      </w:r>
    </w:p>
    <w:p w14:paraId="107DC38A" w14:textId="34050899" w:rsidR="00D92441" w:rsidRPr="00DE39FD" w:rsidRDefault="00271AEA" w:rsidP="00271AEA">
      <w:pPr>
        <w:pStyle w:val="ListParagraph"/>
        <w:numPr>
          <w:ilvl w:val="0"/>
          <w:numId w:val="31"/>
        </w:numPr>
        <w:tabs>
          <w:tab w:val="left" w:pos="1350"/>
        </w:tabs>
      </w:pPr>
      <w:r w:rsidRPr="00DE39FD">
        <w:rPr>
          <w:b/>
          <w:bCs/>
        </w:rPr>
        <w:t xml:space="preserve">Discussion: </w:t>
      </w:r>
    </w:p>
    <w:p w14:paraId="58E4ED2C" w14:textId="5CAF0D46" w:rsidR="00D92441" w:rsidRPr="00DE39FD" w:rsidRDefault="00271AEA" w:rsidP="00F7442B">
      <w:pPr>
        <w:pStyle w:val="ListParagraph"/>
        <w:numPr>
          <w:ilvl w:val="1"/>
          <w:numId w:val="31"/>
        </w:numPr>
        <w:tabs>
          <w:tab w:val="left" w:pos="1350"/>
        </w:tabs>
      </w:pPr>
      <w:r w:rsidRPr="00DE39FD">
        <w:t xml:space="preserve">WWF conducted RGSM eDNA </w:t>
      </w:r>
      <w:r w:rsidR="00910A1D">
        <w:t xml:space="preserve">study and </w:t>
      </w:r>
      <w:r w:rsidRPr="00DE39FD">
        <w:t xml:space="preserve">detected RGSM </w:t>
      </w:r>
      <w:r w:rsidR="00910A1D">
        <w:t xml:space="preserve">eDNA </w:t>
      </w:r>
      <w:r w:rsidRPr="00DE39FD">
        <w:t>in Rio Chama</w:t>
      </w:r>
      <w:r w:rsidR="000C4C0D" w:rsidRPr="00DE39FD">
        <w:t xml:space="preserve"> in 2023</w:t>
      </w:r>
    </w:p>
    <w:p w14:paraId="098CF8D9" w14:textId="7F40F88C" w:rsidR="00D92441" w:rsidRPr="00DE39FD" w:rsidRDefault="00EB7EA9" w:rsidP="00F7442B">
      <w:pPr>
        <w:pStyle w:val="ListParagraph"/>
        <w:numPr>
          <w:ilvl w:val="2"/>
          <w:numId w:val="31"/>
        </w:numPr>
        <w:tabs>
          <w:tab w:val="left" w:pos="1350"/>
        </w:tabs>
      </w:pPr>
      <w:r w:rsidRPr="00DE39FD">
        <w:t xml:space="preserve"> </w:t>
      </w:r>
      <w:r w:rsidR="000C4C0D" w:rsidRPr="00DE39FD">
        <w:t>WWF did not have any detect</w:t>
      </w:r>
      <w:r w:rsidR="00910A1D">
        <w:t>ions</w:t>
      </w:r>
      <w:r w:rsidR="000C4C0D" w:rsidRPr="00DE39FD">
        <w:t xml:space="preserve"> in Big Bend.  </w:t>
      </w:r>
    </w:p>
    <w:p w14:paraId="6737CC56" w14:textId="77777777" w:rsidR="00F7442B" w:rsidRPr="00DE39FD" w:rsidRDefault="00D92441" w:rsidP="00F7442B">
      <w:pPr>
        <w:pStyle w:val="ListParagraph"/>
        <w:numPr>
          <w:ilvl w:val="2"/>
          <w:numId w:val="31"/>
        </w:numPr>
        <w:tabs>
          <w:tab w:val="left" w:pos="1350"/>
        </w:tabs>
      </w:pPr>
      <w:r w:rsidRPr="00DE39FD">
        <w:t>73 samples collected.</w:t>
      </w:r>
    </w:p>
    <w:p w14:paraId="5EC51459" w14:textId="3F8EE018" w:rsidR="00271AEA" w:rsidRPr="00DE39FD" w:rsidRDefault="00D92441" w:rsidP="00F7442B">
      <w:pPr>
        <w:pStyle w:val="ListParagraph"/>
        <w:numPr>
          <w:ilvl w:val="2"/>
          <w:numId w:val="31"/>
        </w:numPr>
        <w:tabs>
          <w:tab w:val="left" w:pos="1350"/>
        </w:tabs>
      </w:pPr>
      <w:r w:rsidRPr="00DE39FD">
        <w:t xml:space="preserve">Enrique will share data with USACE. </w:t>
      </w:r>
    </w:p>
    <w:p w14:paraId="6C1CE7AC" w14:textId="6BA61695" w:rsidR="00D92441" w:rsidRPr="00DE39FD" w:rsidRDefault="00D92441" w:rsidP="00F7442B">
      <w:pPr>
        <w:pStyle w:val="ListParagraph"/>
        <w:numPr>
          <w:ilvl w:val="1"/>
          <w:numId w:val="31"/>
        </w:numPr>
        <w:tabs>
          <w:tab w:val="left" w:pos="1350"/>
        </w:tabs>
      </w:pPr>
      <w:r w:rsidRPr="00DE39FD">
        <w:t>USACE also detected</w:t>
      </w:r>
      <w:r w:rsidR="00F7442B" w:rsidRPr="00DE39FD">
        <w:t xml:space="preserve"> RGSM eDNA</w:t>
      </w:r>
      <w:r w:rsidRPr="00DE39FD">
        <w:t xml:space="preserve"> in Rio Chama.</w:t>
      </w:r>
    </w:p>
    <w:p w14:paraId="7C33CBD6" w14:textId="77777777" w:rsidR="007F0995" w:rsidRPr="00DE39FD" w:rsidRDefault="007F0995" w:rsidP="00271AEA">
      <w:pPr>
        <w:tabs>
          <w:tab w:val="left" w:pos="1350"/>
        </w:tabs>
        <w:rPr>
          <w:rFonts w:cs="Times New Roman"/>
          <w:b/>
          <w:bCs/>
          <w:u w:val="single"/>
        </w:rPr>
      </w:pPr>
    </w:p>
    <w:p w14:paraId="6B1C9CA9" w14:textId="6DDB0D7F" w:rsidR="007F0995" w:rsidRPr="00D61392" w:rsidRDefault="007F0995" w:rsidP="007F0995">
      <w:pPr>
        <w:tabs>
          <w:tab w:val="left" w:pos="1350"/>
        </w:tabs>
        <w:rPr>
          <w:rFonts w:cs="Times New Roman"/>
          <w:b/>
          <w:bCs/>
          <w:u w:val="single"/>
        </w:rPr>
      </w:pPr>
      <w:r w:rsidRPr="00D61392">
        <w:rPr>
          <w:rFonts w:cs="Times New Roman"/>
          <w:b/>
          <w:bCs/>
          <w:u w:val="single"/>
        </w:rPr>
        <w:t xml:space="preserve">USFWS </w:t>
      </w:r>
      <w:r w:rsidR="00B8383D" w:rsidRPr="00D61392">
        <w:rPr>
          <w:rFonts w:cs="Times New Roman"/>
          <w:b/>
          <w:bCs/>
          <w:u w:val="single"/>
        </w:rPr>
        <w:t>(</w:t>
      </w:r>
      <w:r w:rsidRPr="00D61392">
        <w:rPr>
          <w:rFonts w:cs="Times New Roman"/>
          <w:b/>
          <w:bCs/>
          <w:u w:val="single"/>
        </w:rPr>
        <w:t>Jenny Davis</w:t>
      </w:r>
      <w:r w:rsidR="00B8383D" w:rsidRPr="00D61392">
        <w:rPr>
          <w:rFonts w:cs="Times New Roman"/>
          <w:b/>
          <w:bCs/>
          <w:u w:val="single"/>
        </w:rPr>
        <w:t>)</w:t>
      </w:r>
    </w:p>
    <w:p w14:paraId="43B3007F" w14:textId="287F41CA" w:rsidR="007F0995" w:rsidRDefault="007F0995" w:rsidP="007F0995">
      <w:pPr>
        <w:pStyle w:val="ListParagraph"/>
        <w:numPr>
          <w:ilvl w:val="0"/>
          <w:numId w:val="44"/>
        </w:numPr>
        <w:tabs>
          <w:tab w:val="left" w:pos="1350"/>
        </w:tabs>
      </w:pPr>
      <w:r w:rsidRPr="00DE39FD">
        <w:t xml:space="preserve">Jenny will be moving over entirely to </w:t>
      </w:r>
      <w:r w:rsidR="00910A1D">
        <w:t>the Conservation P</w:t>
      </w:r>
      <w:r w:rsidRPr="00DE39FD">
        <w:t xml:space="preserve">artners program </w:t>
      </w:r>
      <w:proofErr w:type="gramStart"/>
      <w:r w:rsidRPr="00DE39FD">
        <w:t>full-time</w:t>
      </w:r>
      <w:proofErr w:type="gramEnd"/>
      <w:r w:rsidRPr="00DE39FD">
        <w:t xml:space="preserve"> and Betsy will </w:t>
      </w:r>
      <w:proofErr w:type="gramStart"/>
      <w:r w:rsidRPr="00DE39FD">
        <w:t>taking</w:t>
      </w:r>
      <w:proofErr w:type="gramEnd"/>
      <w:r w:rsidRPr="00DE39FD">
        <w:t xml:space="preserve"> on birds for USFWS. Jenny will no longer be participating in MRGESCP</w:t>
      </w:r>
      <w:r w:rsidR="00910A1D">
        <w:t>.</w:t>
      </w:r>
    </w:p>
    <w:p w14:paraId="1E80366E" w14:textId="77777777" w:rsidR="00D61392" w:rsidRPr="00DE39FD" w:rsidRDefault="00D61392" w:rsidP="00D61392">
      <w:pPr>
        <w:pStyle w:val="ListParagraph"/>
        <w:tabs>
          <w:tab w:val="left" w:pos="1350"/>
        </w:tabs>
        <w:ind w:left="720"/>
      </w:pPr>
    </w:p>
    <w:p w14:paraId="24C05853" w14:textId="77777777" w:rsidR="00B8383D" w:rsidRPr="00D61392" w:rsidRDefault="00B8383D" w:rsidP="00271AEA">
      <w:pPr>
        <w:tabs>
          <w:tab w:val="left" w:pos="1350"/>
        </w:tabs>
        <w:rPr>
          <w:rFonts w:cs="Times New Roman"/>
          <w:b/>
          <w:bCs/>
          <w:u w:val="single"/>
        </w:rPr>
      </w:pPr>
      <w:r w:rsidRPr="00D61392">
        <w:rPr>
          <w:rFonts w:cs="Times New Roman"/>
          <w:b/>
          <w:bCs/>
          <w:u w:val="single"/>
        </w:rPr>
        <w:t>ISC (Lynette)</w:t>
      </w:r>
    </w:p>
    <w:p w14:paraId="14A753A0" w14:textId="5EEDAD74" w:rsidR="008E1254" w:rsidRPr="00DE39FD" w:rsidRDefault="007C3BFA" w:rsidP="00B8383D">
      <w:pPr>
        <w:pStyle w:val="ListParagraph"/>
        <w:numPr>
          <w:ilvl w:val="0"/>
          <w:numId w:val="45"/>
        </w:numPr>
        <w:tabs>
          <w:tab w:val="left" w:pos="1350"/>
        </w:tabs>
      </w:pPr>
      <w:r w:rsidRPr="00DE39FD">
        <w:t>Rio Grande Compact</w:t>
      </w:r>
      <w:r w:rsidR="00610A47" w:rsidRPr="00DE39FD">
        <w:t xml:space="preserve"> </w:t>
      </w:r>
      <w:r w:rsidR="00A77E2C">
        <w:t xml:space="preserve">Commission Annual Meeting </w:t>
      </w:r>
      <w:r w:rsidR="00610A47" w:rsidRPr="00DE39FD">
        <w:t>–</w:t>
      </w:r>
      <w:r w:rsidRPr="00DE39FD">
        <w:t xml:space="preserve"> </w:t>
      </w:r>
      <w:r w:rsidR="00610A47" w:rsidRPr="00DE39FD">
        <w:t>in Santa Fe April 17, 2026</w:t>
      </w:r>
    </w:p>
    <w:p w14:paraId="255CF811" w14:textId="77777777" w:rsidR="00CD3F5C" w:rsidRPr="00DE39FD" w:rsidRDefault="00CD3F5C" w:rsidP="00CD3F5C">
      <w:pPr>
        <w:pStyle w:val="ListParagraph"/>
        <w:tabs>
          <w:tab w:val="left" w:pos="1350"/>
        </w:tabs>
        <w:ind w:left="720"/>
      </w:pPr>
    </w:p>
    <w:p w14:paraId="034EBF87" w14:textId="77777777" w:rsidR="00626E2B" w:rsidRPr="00D61392" w:rsidRDefault="00B8383D" w:rsidP="00B8383D">
      <w:pPr>
        <w:tabs>
          <w:tab w:val="left" w:pos="1350"/>
        </w:tabs>
        <w:rPr>
          <w:rFonts w:cs="Times New Roman"/>
          <w:b/>
          <w:bCs/>
          <w:u w:val="single"/>
        </w:rPr>
      </w:pPr>
      <w:r w:rsidRPr="00D61392">
        <w:rPr>
          <w:rFonts w:cs="Times New Roman"/>
          <w:b/>
          <w:bCs/>
          <w:u w:val="single"/>
        </w:rPr>
        <w:t>NM</w:t>
      </w:r>
      <w:r w:rsidR="00626E2B" w:rsidRPr="00D61392">
        <w:rPr>
          <w:rFonts w:cs="Times New Roman"/>
          <w:b/>
          <w:bCs/>
          <w:u w:val="single"/>
        </w:rPr>
        <w:t>DW (NMDGF) (Virgina)</w:t>
      </w:r>
    </w:p>
    <w:p w14:paraId="2F8B379B" w14:textId="14CB774A" w:rsidR="00CB7C65" w:rsidRPr="00DE39FD" w:rsidRDefault="00CB7C65" w:rsidP="00626E2B">
      <w:pPr>
        <w:pStyle w:val="ListParagraph"/>
        <w:numPr>
          <w:ilvl w:val="0"/>
          <w:numId w:val="33"/>
        </w:numPr>
        <w:tabs>
          <w:tab w:val="left" w:pos="1350"/>
        </w:tabs>
      </w:pPr>
      <w:r w:rsidRPr="00DE39FD">
        <w:t>MODUS Towers</w:t>
      </w:r>
    </w:p>
    <w:p w14:paraId="7B90935C" w14:textId="5F331A34" w:rsidR="00703420" w:rsidRPr="00DE39FD" w:rsidRDefault="00CB7C65" w:rsidP="00166196">
      <w:pPr>
        <w:pStyle w:val="ListParagraph"/>
        <w:numPr>
          <w:ilvl w:val="1"/>
          <w:numId w:val="33"/>
        </w:numPr>
        <w:tabs>
          <w:tab w:val="left" w:pos="1350"/>
        </w:tabs>
      </w:pPr>
      <w:r w:rsidRPr="00DE39FD">
        <w:t>USFS</w:t>
      </w:r>
      <w:r w:rsidR="00703420" w:rsidRPr="00DE39FD">
        <w:t xml:space="preserve"> has identified several locations </w:t>
      </w:r>
      <w:r w:rsidR="008C31B4">
        <w:t xml:space="preserve">- </w:t>
      </w:r>
      <w:r w:rsidR="00703420" w:rsidRPr="00DE39FD">
        <w:t xml:space="preserve">Coronado historic monument in Bernalillo is being assessed </w:t>
      </w:r>
    </w:p>
    <w:p w14:paraId="4F1CC32B" w14:textId="03B40EC3" w:rsidR="00626E2B" w:rsidRPr="00EB4F0A" w:rsidRDefault="00626E2B" w:rsidP="00626E2B">
      <w:pPr>
        <w:pStyle w:val="ListParagraph"/>
        <w:numPr>
          <w:ilvl w:val="1"/>
          <w:numId w:val="33"/>
        </w:numPr>
        <w:tabs>
          <w:tab w:val="left" w:pos="1350"/>
        </w:tabs>
      </w:pPr>
      <w:r w:rsidRPr="00EB4F0A">
        <w:t xml:space="preserve">Reach out to </w:t>
      </w:r>
      <w:r w:rsidR="00EB4F0A" w:rsidRPr="00EB4F0A">
        <w:t>Ginny</w:t>
      </w:r>
      <w:r w:rsidRPr="00EB4F0A">
        <w:t xml:space="preserve"> if you have additional locations for MODUS towers  </w:t>
      </w:r>
    </w:p>
    <w:p w14:paraId="19CB4520" w14:textId="77777777" w:rsidR="00422CCC" w:rsidRPr="00DE39FD" w:rsidRDefault="00422CCC" w:rsidP="00422CCC">
      <w:pPr>
        <w:pStyle w:val="ListParagraph"/>
        <w:tabs>
          <w:tab w:val="left" w:pos="1350"/>
        </w:tabs>
        <w:ind w:left="1440"/>
        <w:rPr>
          <w:b/>
          <w:bCs/>
        </w:rPr>
      </w:pPr>
    </w:p>
    <w:p w14:paraId="507A2250" w14:textId="54E60F56" w:rsidR="003D1BA0" w:rsidRPr="00D61392" w:rsidRDefault="003D1BA0" w:rsidP="003D1BA0">
      <w:pPr>
        <w:tabs>
          <w:tab w:val="left" w:pos="1350"/>
        </w:tabs>
        <w:rPr>
          <w:rFonts w:cs="Times New Roman"/>
          <w:b/>
          <w:bCs/>
          <w:u w:val="single"/>
        </w:rPr>
      </w:pPr>
      <w:r w:rsidRPr="00D61392">
        <w:rPr>
          <w:rFonts w:cs="Times New Roman"/>
          <w:b/>
          <w:bCs/>
          <w:u w:val="single"/>
        </w:rPr>
        <w:t xml:space="preserve">BEMP Funding </w:t>
      </w:r>
      <w:r w:rsidR="00626E2B" w:rsidRPr="00D61392">
        <w:rPr>
          <w:rFonts w:cs="Times New Roman"/>
          <w:b/>
          <w:bCs/>
          <w:u w:val="single"/>
        </w:rPr>
        <w:t>(Kim)</w:t>
      </w:r>
    </w:p>
    <w:p w14:paraId="4E06742A" w14:textId="3650AFEF" w:rsidR="00703420" w:rsidRPr="00DE39FD" w:rsidRDefault="003D1BA0" w:rsidP="003D1BA0">
      <w:pPr>
        <w:pStyle w:val="ListParagraph"/>
        <w:numPr>
          <w:ilvl w:val="0"/>
          <w:numId w:val="33"/>
        </w:numPr>
        <w:tabs>
          <w:tab w:val="left" w:pos="1350"/>
        </w:tabs>
      </w:pPr>
      <w:r w:rsidRPr="00DE39FD">
        <w:t>BEMP funding is uncertain</w:t>
      </w:r>
    </w:p>
    <w:p w14:paraId="6ADC357A" w14:textId="28A54F9E" w:rsidR="003D1BA0" w:rsidRPr="00DE39FD" w:rsidRDefault="003D1BA0" w:rsidP="003D1BA0">
      <w:pPr>
        <w:pStyle w:val="ListParagraph"/>
        <w:numPr>
          <w:ilvl w:val="0"/>
          <w:numId w:val="33"/>
        </w:numPr>
        <w:tabs>
          <w:tab w:val="left" w:pos="1350"/>
        </w:tabs>
      </w:pPr>
      <w:r w:rsidRPr="00DE39FD">
        <w:t xml:space="preserve">Litter fall has increased </w:t>
      </w:r>
    </w:p>
    <w:p w14:paraId="3DBA589A" w14:textId="746DD3F6" w:rsidR="00BD4B7B" w:rsidRPr="00DE39FD" w:rsidRDefault="00BD4B7B" w:rsidP="003D1BA0">
      <w:pPr>
        <w:pStyle w:val="ListParagraph"/>
        <w:numPr>
          <w:ilvl w:val="0"/>
          <w:numId w:val="33"/>
        </w:numPr>
        <w:tabs>
          <w:tab w:val="left" w:pos="1350"/>
        </w:tabs>
      </w:pPr>
      <w:r w:rsidRPr="00DE39FD">
        <w:t>Trees are leafing out with old leaves on trees</w:t>
      </w:r>
    </w:p>
    <w:p w14:paraId="4E5A8EDC" w14:textId="1F74A20E" w:rsidR="00BD4B7B" w:rsidRPr="00DE39FD" w:rsidRDefault="00747E8D" w:rsidP="003D1BA0">
      <w:pPr>
        <w:pStyle w:val="ListParagraph"/>
        <w:numPr>
          <w:ilvl w:val="0"/>
          <w:numId w:val="33"/>
        </w:numPr>
        <w:tabs>
          <w:tab w:val="left" w:pos="1350"/>
        </w:tabs>
      </w:pPr>
      <w:r w:rsidRPr="00DE39FD">
        <w:t>April 30 symposium</w:t>
      </w:r>
    </w:p>
    <w:p w14:paraId="371FF0D0" w14:textId="77777777" w:rsidR="00CD3F5C" w:rsidRPr="00DE39FD" w:rsidRDefault="00CD3F5C" w:rsidP="00CD3F5C">
      <w:pPr>
        <w:pStyle w:val="ListParagraph"/>
        <w:tabs>
          <w:tab w:val="left" w:pos="1350"/>
        </w:tabs>
        <w:ind w:left="720"/>
      </w:pPr>
    </w:p>
    <w:p w14:paraId="4E005399" w14:textId="5A4C2552" w:rsidR="00322AF8" w:rsidRPr="00D61392" w:rsidRDefault="00322AF8" w:rsidP="00322AF8">
      <w:pPr>
        <w:tabs>
          <w:tab w:val="left" w:pos="1350"/>
        </w:tabs>
        <w:rPr>
          <w:rFonts w:cs="Times New Roman"/>
          <w:b/>
          <w:bCs/>
          <w:u w:val="single"/>
        </w:rPr>
      </w:pPr>
      <w:r w:rsidRPr="00D61392">
        <w:rPr>
          <w:rFonts w:cs="Times New Roman"/>
          <w:b/>
          <w:bCs/>
          <w:u w:val="single"/>
        </w:rPr>
        <w:t xml:space="preserve">UNM </w:t>
      </w:r>
      <w:r w:rsidR="00626E2B" w:rsidRPr="00D61392">
        <w:rPr>
          <w:rFonts w:cs="Times New Roman"/>
          <w:b/>
          <w:bCs/>
          <w:u w:val="single"/>
        </w:rPr>
        <w:t>(Debbie)</w:t>
      </w:r>
    </w:p>
    <w:p w14:paraId="10CBA702" w14:textId="09B2CA8E" w:rsidR="00322AF8" w:rsidRPr="00DE39FD" w:rsidRDefault="00322AF8" w:rsidP="00322AF8">
      <w:pPr>
        <w:pStyle w:val="ListParagraph"/>
        <w:numPr>
          <w:ilvl w:val="0"/>
          <w:numId w:val="34"/>
        </w:numPr>
        <w:tabs>
          <w:tab w:val="left" w:pos="1350"/>
        </w:tabs>
      </w:pPr>
      <w:r w:rsidRPr="00DE39FD">
        <w:t xml:space="preserve">Looking for a riparian </w:t>
      </w:r>
      <w:r w:rsidR="00DC08F0" w:rsidRPr="00DE39FD">
        <w:t>site to track carbon and ET</w:t>
      </w:r>
    </w:p>
    <w:p w14:paraId="55DB2D16" w14:textId="3D342F96" w:rsidR="00DC08F0" w:rsidRPr="00DE39FD" w:rsidRDefault="00DC08F0" w:rsidP="00B058FA">
      <w:pPr>
        <w:pStyle w:val="ListParagraph"/>
        <w:numPr>
          <w:ilvl w:val="1"/>
          <w:numId w:val="34"/>
        </w:numPr>
        <w:tabs>
          <w:tab w:val="left" w:pos="1350"/>
        </w:tabs>
      </w:pPr>
      <w:r w:rsidRPr="00DE39FD">
        <w:t xml:space="preserve">Mature cottonwoods ideal for site </w:t>
      </w:r>
    </w:p>
    <w:p w14:paraId="5AA89E56" w14:textId="69D20C70" w:rsidR="00DC08F0" w:rsidRPr="00DE39FD" w:rsidRDefault="00626E2B" w:rsidP="00B058FA">
      <w:pPr>
        <w:pStyle w:val="ListParagraph"/>
        <w:numPr>
          <w:ilvl w:val="1"/>
          <w:numId w:val="34"/>
        </w:numPr>
        <w:tabs>
          <w:tab w:val="left" w:pos="1350"/>
        </w:tabs>
      </w:pPr>
      <w:r w:rsidRPr="00DE39FD">
        <w:t>Partners should be aware that t</w:t>
      </w:r>
      <w:r w:rsidR="00B058FA" w:rsidRPr="00DE39FD">
        <w:t xml:space="preserve">owers are tall and take a large footprint </w:t>
      </w:r>
    </w:p>
    <w:p w14:paraId="3FD3AF6D" w14:textId="4D4BB8F7" w:rsidR="00B058FA" w:rsidRPr="00DE39FD" w:rsidRDefault="00B058FA" w:rsidP="00B058FA">
      <w:pPr>
        <w:pStyle w:val="ListParagraph"/>
        <w:numPr>
          <w:ilvl w:val="0"/>
          <w:numId w:val="34"/>
        </w:numPr>
        <w:tabs>
          <w:tab w:val="left" w:pos="1350"/>
        </w:tabs>
      </w:pPr>
      <w:r w:rsidRPr="00DE39FD">
        <w:t xml:space="preserve">2025 Bibliography </w:t>
      </w:r>
      <w:r w:rsidR="0015740C" w:rsidRPr="00DE39FD">
        <w:t>– Please send Debbie reports</w:t>
      </w:r>
      <w:r w:rsidR="00626E2B" w:rsidRPr="00DE39FD">
        <w:t xml:space="preserve"> </w:t>
      </w:r>
      <w:r w:rsidR="00910A1D">
        <w:t xml:space="preserve">and papers </w:t>
      </w:r>
      <w:r w:rsidR="00626E2B" w:rsidRPr="00DE39FD">
        <w:t xml:space="preserve">so her student can update </w:t>
      </w:r>
      <w:r w:rsidR="00910A1D">
        <w:t>the bibliography</w:t>
      </w:r>
    </w:p>
    <w:p w14:paraId="42B2EE7B" w14:textId="77777777" w:rsidR="0015740C" w:rsidRPr="00DE39FD" w:rsidRDefault="0015740C" w:rsidP="00626E2B">
      <w:pPr>
        <w:pStyle w:val="ListParagraph"/>
        <w:tabs>
          <w:tab w:val="left" w:pos="1350"/>
        </w:tabs>
        <w:ind w:left="720"/>
      </w:pPr>
    </w:p>
    <w:p w14:paraId="6456B6CF" w14:textId="77777777" w:rsidR="00005771" w:rsidRPr="00DE39FD" w:rsidRDefault="00005771" w:rsidP="00005771">
      <w:pPr>
        <w:tabs>
          <w:tab w:val="left" w:pos="1350"/>
        </w:tabs>
        <w:rPr>
          <w:rFonts w:cs="Times New Roman"/>
          <w:b/>
          <w:bCs/>
        </w:rPr>
      </w:pPr>
      <w:r w:rsidRPr="00DE39FD">
        <w:rPr>
          <w:rFonts w:cs="Times New Roman"/>
          <w:b/>
          <w:bCs/>
        </w:rPr>
        <w:t>Focus topics for long-term efforts: (Debbie Lee)</w:t>
      </w:r>
    </w:p>
    <w:p w14:paraId="0B81E310" w14:textId="4558088B" w:rsidR="00910A1D" w:rsidRDefault="00910A1D" w:rsidP="00005771">
      <w:pPr>
        <w:pStyle w:val="ListParagraph"/>
        <w:numPr>
          <w:ilvl w:val="0"/>
          <w:numId w:val="32"/>
        </w:numPr>
        <w:tabs>
          <w:tab w:val="left" w:pos="1350"/>
        </w:tabs>
      </w:pPr>
      <w:r>
        <w:t>Sharing information and coordinating activities</w:t>
      </w:r>
    </w:p>
    <w:p w14:paraId="536455F1" w14:textId="0BCE6F5F" w:rsidR="00910A1D" w:rsidRDefault="00910A1D" w:rsidP="00910A1D">
      <w:pPr>
        <w:pStyle w:val="ListParagraph"/>
        <w:numPr>
          <w:ilvl w:val="1"/>
          <w:numId w:val="32"/>
        </w:numPr>
        <w:tabs>
          <w:tab w:val="left" w:pos="1350"/>
        </w:tabs>
      </w:pPr>
      <w:r>
        <w:t xml:space="preserve">Updating datasets and reports on the Program Portal </w:t>
      </w:r>
    </w:p>
    <w:p w14:paraId="6FAEF93F" w14:textId="08327B78" w:rsidR="00910A1D" w:rsidRDefault="00910A1D" w:rsidP="00FD6EC7">
      <w:pPr>
        <w:pStyle w:val="ListParagraph"/>
        <w:numPr>
          <w:ilvl w:val="1"/>
          <w:numId w:val="32"/>
        </w:numPr>
        <w:tabs>
          <w:tab w:val="left" w:pos="1350"/>
        </w:tabs>
      </w:pPr>
      <w:r>
        <w:lastRenderedPageBreak/>
        <w:t>Streamlining coordinating of activities (e.g., bird surveys, jetty jack removal)</w:t>
      </w:r>
    </w:p>
    <w:p w14:paraId="17DDE884" w14:textId="57068D96" w:rsidR="00005771" w:rsidRPr="00DE39FD" w:rsidRDefault="00910A1D" w:rsidP="00005771">
      <w:pPr>
        <w:pStyle w:val="ListParagraph"/>
        <w:numPr>
          <w:ilvl w:val="0"/>
          <w:numId w:val="32"/>
        </w:numPr>
        <w:tabs>
          <w:tab w:val="left" w:pos="1350"/>
        </w:tabs>
      </w:pPr>
      <w:proofErr w:type="gramStart"/>
      <w:r>
        <w:t>Managing for</w:t>
      </w:r>
      <w:proofErr w:type="gramEnd"/>
      <w:r>
        <w:t xml:space="preserve"> r</w:t>
      </w:r>
      <w:r w:rsidR="00005771" w:rsidRPr="00DE39FD">
        <w:t>iver drying</w:t>
      </w:r>
    </w:p>
    <w:p w14:paraId="372DDBB5" w14:textId="77777777" w:rsidR="00005771" w:rsidRPr="00DE39FD" w:rsidRDefault="00005771" w:rsidP="00005771">
      <w:pPr>
        <w:pStyle w:val="ListParagraph"/>
        <w:numPr>
          <w:ilvl w:val="0"/>
          <w:numId w:val="32"/>
        </w:numPr>
        <w:tabs>
          <w:tab w:val="left" w:pos="1350"/>
        </w:tabs>
      </w:pPr>
      <w:r w:rsidRPr="00DE39FD">
        <w:t>Islands and bars</w:t>
      </w:r>
    </w:p>
    <w:p w14:paraId="75527ABA" w14:textId="7DCC5679" w:rsidR="00005771" w:rsidRPr="00DE39FD" w:rsidRDefault="00423D99" w:rsidP="00005771">
      <w:pPr>
        <w:pStyle w:val="ListParagraph"/>
        <w:numPr>
          <w:ilvl w:val="0"/>
          <w:numId w:val="32"/>
        </w:numPr>
        <w:tabs>
          <w:tab w:val="left" w:pos="1350"/>
        </w:tabs>
      </w:pPr>
      <w:r>
        <w:t xml:space="preserve">Gathering every organization’s best management </w:t>
      </w:r>
      <w:proofErr w:type="gramStart"/>
      <w:r>
        <w:t>practices</w:t>
      </w:r>
      <w:proofErr w:type="gramEnd"/>
      <w:r>
        <w:t xml:space="preserve"> (BMPs)/standards:</w:t>
      </w:r>
    </w:p>
    <w:p w14:paraId="783B38D0" w14:textId="77777777" w:rsidR="00005771" w:rsidRPr="00DE39FD" w:rsidRDefault="00005771" w:rsidP="00005771">
      <w:pPr>
        <w:pStyle w:val="ListParagraph"/>
        <w:numPr>
          <w:ilvl w:val="1"/>
          <w:numId w:val="32"/>
        </w:numPr>
        <w:tabs>
          <w:tab w:val="left" w:pos="1350"/>
        </w:tabs>
      </w:pPr>
      <w:r w:rsidRPr="00DE39FD">
        <w:t>Seed mixes, plant pallets, dead and down fuel</w:t>
      </w:r>
    </w:p>
    <w:p w14:paraId="12FF7E86" w14:textId="77777777" w:rsidR="00005771" w:rsidRPr="00DE39FD" w:rsidRDefault="00005771" w:rsidP="00005771">
      <w:pPr>
        <w:pStyle w:val="ListParagraph"/>
        <w:numPr>
          <w:ilvl w:val="1"/>
          <w:numId w:val="32"/>
        </w:numPr>
        <w:tabs>
          <w:tab w:val="left" w:pos="1350"/>
        </w:tabs>
      </w:pPr>
      <w:r w:rsidRPr="00DE39FD">
        <w:t xml:space="preserve">BMP group volunteers are Paul, Colleen, Francesca, Grace, Kim, Ginny. Francesca will coordinate meeting with group. </w:t>
      </w:r>
    </w:p>
    <w:p w14:paraId="5542D6E8" w14:textId="77777777" w:rsidR="00CD3F5C" w:rsidRDefault="00CD3F5C" w:rsidP="00703420">
      <w:pPr>
        <w:tabs>
          <w:tab w:val="left" w:pos="1350"/>
        </w:tabs>
        <w:rPr>
          <w:rFonts w:cs="Times New Roman"/>
        </w:rPr>
      </w:pPr>
    </w:p>
    <w:p w14:paraId="6FB2922A" w14:textId="77777777" w:rsidR="00005771" w:rsidRPr="00DE39FD" w:rsidRDefault="00005771" w:rsidP="00703420">
      <w:pPr>
        <w:tabs>
          <w:tab w:val="left" w:pos="1350"/>
        </w:tabs>
        <w:rPr>
          <w:rFonts w:cs="Times New Roman"/>
        </w:rPr>
      </w:pPr>
    </w:p>
    <w:p w14:paraId="69EE4D91" w14:textId="2F1BD294" w:rsidR="0096520E" w:rsidRPr="00DE39FD" w:rsidRDefault="00D92441" w:rsidP="00D92441">
      <w:pPr>
        <w:contextualSpacing/>
        <w:rPr>
          <w:rFonts w:cs="Times New Roman"/>
          <w:b/>
          <w:bCs/>
          <w:u w:val="single"/>
        </w:rPr>
      </w:pPr>
      <w:r w:rsidRPr="00DE39FD">
        <w:rPr>
          <w:rFonts w:cs="Times New Roman"/>
          <w:b/>
          <w:bCs/>
          <w:u w:val="single"/>
        </w:rPr>
        <w:t>MRGESCP By-Laws Revisions</w:t>
      </w:r>
    </w:p>
    <w:p w14:paraId="247378B4" w14:textId="434FBFEC" w:rsidR="00C6318D" w:rsidRPr="00DE39FD" w:rsidRDefault="00626E2B" w:rsidP="00D92441">
      <w:pPr>
        <w:contextualSpacing/>
        <w:rPr>
          <w:rFonts w:cs="Times New Roman"/>
        </w:rPr>
      </w:pPr>
      <w:r w:rsidRPr="00DE39FD">
        <w:rPr>
          <w:rFonts w:cs="Times New Roman"/>
        </w:rPr>
        <w:t xml:space="preserve">EC </w:t>
      </w:r>
      <w:r w:rsidR="00CD3F5C" w:rsidRPr="00DE39FD">
        <w:rPr>
          <w:rFonts w:cs="Times New Roman"/>
        </w:rPr>
        <w:t>held</w:t>
      </w:r>
      <w:r w:rsidR="000E52E8" w:rsidRPr="00DE39FD">
        <w:rPr>
          <w:rFonts w:cs="Times New Roman"/>
        </w:rPr>
        <w:t xml:space="preserve"> discussion </w:t>
      </w:r>
      <w:r w:rsidRPr="00DE39FD">
        <w:rPr>
          <w:rFonts w:cs="Times New Roman"/>
        </w:rPr>
        <w:t xml:space="preserve">of </w:t>
      </w:r>
      <w:r w:rsidR="000E52E8" w:rsidRPr="00DE39FD">
        <w:rPr>
          <w:rFonts w:cs="Times New Roman"/>
        </w:rPr>
        <w:t>comments</w:t>
      </w:r>
      <w:r w:rsidR="00CD3F5C" w:rsidRPr="00DE39FD">
        <w:rPr>
          <w:rFonts w:cs="Times New Roman"/>
        </w:rPr>
        <w:t>, accepted the changes as outlined below</w:t>
      </w:r>
      <w:r w:rsidR="000E52E8" w:rsidRPr="00DE39FD">
        <w:rPr>
          <w:rFonts w:cs="Times New Roman"/>
        </w:rPr>
        <w:t xml:space="preserve"> and </w:t>
      </w:r>
      <w:r w:rsidR="00CD3F5C" w:rsidRPr="00DE39FD">
        <w:rPr>
          <w:rFonts w:cs="Times New Roman"/>
        </w:rPr>
        <w:t xml:space="preserve">proposed sections </w:t>
      </w:r>
      <w:r w:rsidR="000E52E8" w:rsidRPr="00DE39FD">
        <w:rPr>
          <w:rFonts w:cs="Times New Roman"/>
        </w:rPr>
        <w:t xml:space="preserve">to be reviewed by legal. </w:t>
      </w:r>
    </w:p>
    <w:p w14:paraId="5AE405DB" w14:textId="77777777" w:rsidR="0096520E" w:rsidRPr="00DE39FD" w:rsidRDefault="0096520E" w:rsidP="00D92441">
      <w:pPr>
        <w:contextualSpacing/>
        <w:rPr>
          <w:rFonts w:cs="Times New Roman"/>
          <w:b/>
          <w:bCs/>
          <w:u w:val="single"/>
        </w:rPr>
      </w:pPr>
    </w:p>
    <w:p w14:paraId="4B7931B0" w14:textId="77777777" w:rsidR="000C5DEC" w:rsidRPr="008D7ED2" w:rsidRDefault="0096520E" w:rsidP="00DE39FD">
      <w:pPr>
        <w:contextualSpacing/>
        <w:rPr>
          <w:rFonts w:cs="Times New Roman"/>
          <w:b/>
          <w:bCs/>
        </w:rPr>
      </w:pPr>
      <w:r w:rsidRPr="008D7ED2">
        <w:rPr>
          <w:rFonts w:cs="Times New Roman"/>
          <w:b/>
          <w:bCs/>
        </w:rPr>
        <w:t xml:space="preserve">Article </w:t>
      </w:r>
      <w:r w:rsidR="00B86278" w:rsidRPr="008D7ED2">
        <w:rPr>
          <w:rFonts w:cs="Times New Roman"/>
          <w:b/>
          <w:bCs/>
        </w:rPr>
        <w:t>1</w:t>
      </w:r>
      <w:proofErr w:type="gramStart"/>
      <w:r w:rsidRPr="008D7ED2">
        <w:rPr>
          <w:rFonts w:cs="Times New Roman"/>
          <w:b/>
          <w:bCs/>
        </w:rPr>
        <w:t>:</w:t>
      </w:r>
      <w:r w:rsidR="005863AD" w:rsidRPr="008D7ED2">
        <w:rPr>
          <w:rFonts w:cs="Times New Roman"/>
          <w:b/>
          <w:bCs/>
        </w:rPr>
        <w:t xml:space="preserve"> </w:t>
      </w:r>
      <w:r w:rsidR="00DE39FD" w:rsidRPr="008D7ED2">
        <w:rPr>
          <w:rFonts w:cs="Times New Roman"/>
          <w:b/>
          <w:bCs/>
        </w:rPr>
        <w:t xml:space="preserve"> </w:t>
      </w:r>
      <w:r w:rsidR="000C5DEC" w:rsidRPr="008D7ED2">
        <w:rPr>
          <w:rFonts w:cs="Times New Roman"/>
          <w:b/>
          <w:bCs/>
        </w:rPr>
        <w:t>Name</w:t>
      </w:r>
      <w:proofErr w:type="gramEnd"/>
      <w:r w:rsidR="000C5DEC" w:rsidRPr="008D7ED2">
        <w:rPr>
          <w:rFonts w:cs="Times New Roman"/>
          <w:b/>
          <w:bCs/>
        </w:rPr>
        <w:t xml:space="preserve"> and Purpose</w:t>
      </w:r>
    </w:p>
    <w:p w14:paraId="505359E2" w14:textId="7AD99642" w:rsidR="002E0733" w:rsidRPr="00DE39FD" w:rsidRDefault="006D56A4" w:rsidP="002E0733">
      <w:pPr>
        <w:contextualSpacing/>
        <w:rPr>
          <w:rFonts w:cs="Times New Roman"/>
        </w:rPr>
      </w:pPr>
      <w:r w:rsidRPr="000C5DEC">
        <w:rPr>
          <w:rFonts w:cs="Times New Roman"/>
          <w:b/>
          <w:bCs/>
          <w:i/>
          <w:iCs/>
        </w:rPr>
        <w:t>Lynette</w:t>
      </w:r>
      <w:r w:rsidRPr="00DE39FD">
        <w:rPr>
          <w:rFonts w:cs="Times New Roman"/>
        </w:rPr>
        <w:t>: Suggests skipping this section</w:t>
      </w:r>
      <w:r>
        <w:rPr>
          <w:rFonts w:cs="Times New Roman"/>
        </w:rPr>
        <w:t xml:space="preserve"> as any changes here would require the </w:t>
      </w:r>
      <w:r w:rsidR="005863AD" w:rsidRPr="00DE39FD">
        <w:t>mission statement</w:t>
      </w:r>
      <w:r>
        <w:t xml:space="preserve"> to be re-written</w:t>
      </w:r>
      <w:r w:rsidR="005863AD" w:rsidRPr="00DE39FD">
        <w:t xml:space="preserve">. </w:t>
      </w:r>
    </w:p>
    <w:p w14:paraId="66428C48" w14:textId="61832709" w:rsidR="00D47798" w:rsidRPr="00DE39FD" w:rsidRDefault="00D47798" w:rsidP="00D47798">
      <w:pPr>
        <w:pStyle w:val="ListParagraph"/>
        <w:numPr>
          <w:ilvl w:val="0"/>
          <w:numId w:val="37"/>
        </w:numPr>
        <w:contextualSpacing/>
      </w:pPr>
      <w:r w:rsidRPr="00DE39FD">
        <w:t xml:space="preserve">Group agreement was not </w:t>
      </w:r>
      <w:proofErr w:type="gramStart"/>
      <w:r w:rsidRPr="00DE39FD">
        <w:t>reached</w:t>
      </w:r>
      <w:proofErr w:type="gramEnd"/>
      <w:r w:rsidRPr="00DE39FD">
        <w:t xml:space="preserve"> and this section will need additional </w:t>
      </w:r>
      <w:r>
        <w:t xml:space="preserve">EC review and </w:t>
      </w:r>
      <w:r w:rsidRPr="00DE39FD">
        <w:t>discussion.</w:t>
      </w:r>
    </w:p>
    <w:p w14:paraId="66F8600E" w14:textId="77777777" w:rsidR="00626E2B" w:rsidRPr="00DE39FD" w:rsidRDefault="00626E2B" w:rsidP="00D92441">
      <w:pPr>
        <w:contextualSpacing/>
        <w:rPr>
          <w:rFonts w:cs="Times New Roman"/>
        </w:rPr>
      </w:pPr>
    </w:p>
    <w:p w14:paraId="69EB6D5E" w14:textId="2F1E71A0" w:rsidR="00B424CF" w:rsidRDefault="00626E2B" w:rsidP="00531DDD">
      <w:pPr>
        <w:pStyle w:val="ListParagraph"/>
        <w:numPr>
          <w:ilvl w:val="0"/>
          <w:numId w:val="37"/>
        </w:numPr>
        <w:contextualSpacing/>
      </w:pPr>
      <w:r w:rsidRPr="00531DDD">
        <w:rPr>
          <w:b/>
          <w:bCs/>
        </w:rPr>
        <w:t>Follow-up action</w:t>
      </w:r>
      <w:proofErr w:type="gramStart"/>
      <w:r w:rsidRPr="00531DDD">
        <w:rPr>
          <w:b/>
          <w:bCs/>
        </w:rPr>
        <w:t>:</w:t>
      </w:r>
      <w:r w:rsidR="00D47798" w:rsidRPr="00531DDD">
        <w:rPr>
          <w:b/>
          <w:bCs/>
        </w:rPr>
        <w:t xml:space="preserve">  </w:t>
      </w:r>
      <w:r w:rsidR="00B424CF">
        <w:t>EC</w:t>
      </w:r>
      <w:proofErr w:type="gramEnd"/>
      <w:r w:rsidR="00B424CF">
        <w:t xml:space="preserve"> needs to think about </w:t>
      </w:r>
      <w:proofErr w:type="gramStart"/>
      <w:r w:rsidR="00B424CF">
        <w:t>whether or not</w:t>
      </w:r>
      <w:proofErr w:type="gramEnd"/>
      <w:r w:rsidR="00B424CF">
        <w:t xml:space="preserve"> they want to revise mission statement.</w:t>
      </w:r>
    </w:p>
    <w:p w14:paraId="6DC80A33" w14:textId="77777777" w:rsidR="00B424CF" w:rsidRDefault="00B424CF" w:rsidP="00B424CF">
      <w:pPr>
        <w:contextualSpacing/>
      </w:pPr>
    </w:p>
    <w:p w14:paraId="3AA6F6D9" w14:textId="6B1E4604" w:rsidR="00C02CC3" w:rsidRPr="008D7ED2" w:rsidRDefault="00C02CC3" w:rsidP="00B424CF">
      <w:pPr>
        <w:contextualSpacing/>
        <w:rPr>
          <w:b/>
          <w:bCs/>
        </w:rPr>
      </w:pPr>
      <w:proofErr w:type="gramStart"/>
      <w:r w:rsidRPr="008D7ED2">
        <w:rPr>
          <w:b/>
          <w:bCs/>
        </w:rPr>
        <w:t>1.1  Authority</w:t>
      </w:r>
      <w:proofErr w:type="gramEnd"/>
    </w:p>
    <w:p w14:paraId="6E0CAA47" w14:textId="230259B9" w:rsidR="00C02CC3" w:rsidRDefault="00C02CC3" w:rsidP="00B424CF">
      <w:pPr>
        <w:contextualSpacing/>
      </w:pPr>
      <w:r>
        <w:t>ESA citation needs to be reviewed and confirmed.  No ch</w:t>
      </w:r>
      <w:r w:rsidR="008D7ED2">
        <w:t>anges made</w:t>
      </w:r>
    </w:p>
    <w:p w14:paraId="09DF7DB3" w14:textId="691B9846" w:rsidR="008D7ED2" w:rsidRDefault="008D7ED2" w:rsidP="00531DDD">
      <w:pPr>
        <w:pStyle w:val="ListParagraph"/>
        <w:numPr>
          <w:ilvl w:val="0"/>
          <w:numId w:val="54"/>
        </w:numPr>
        <w:contextualSpacing/>
      </w:pPr>
      <w:r w:rsidRPr="00531DDD">
        <w:rPr>
          <w:b/>
          <w:bCs/>
        </w:rPr>
        <w:t>Follow-up action</w:t>
      </w:r>
      <w:proofErr w:type="gramStart"/>
      <w:r w:rsidRPr="00531DDD">
        <w:rPr>
          <w:b/>
          <w:bCs/>
        </w:rPr>
        <w:t>:</w:t>
      </w:r>
      <w:r w:rsidR="00531DDD" w:rsidRPr="00531DDD">
        <w:rPr>
          <w:b/>
          <w:bCs/>
        </w:rPr>
        <w:t xml:space="preserve">  </w:t>
      </w:r>
      <w:r>
        <w:t>Legal</w:t>
      </w:r>
      <w:proofErr w:type="gramEnd"/>
      <w:r>
        <w:t xml:space="preserve"> review</w:t>
      </w:r>
    </w:p>
    <w:p w14:paraId="59F6AFF7" w14:textId="77777777" w:rsidR="008D7ED2" w:rsidRDefault="008D7ED2" w:rsidP="00B424CF">
      <w:pPr>
        <w:contextualSpacing/>
      </w:pPr>
    </w:p>
    <w:p w14:paraId="1AF58A63" w14:textId="4DB75AFA" w:rsidR="008D7ED2" w:rsidRPr="008D7ED2" w:rsidRDefault="008D7ED2" w:rsidP="008D7ED2">
      <w:pPr>
        <w:contextualSpacing/>
        <w:rPr>
          <w:b/>
          <w:bCs/>
        </w:rPr>
      </w:pPr>
      <w:proofErr w:type="gramStart"/>
      <w:r w:rsidRPr="008D7ED2">
        <w:rPr>
          <w:b/>
          <w:bCs/>
        </w:rPr>
        <w:t xml:space="preserve">1.1  </w:t>
      </w:r>
      <w:r>
        <w:rPr>
          <w:b/>
          <w:bCs/>
        </w:rPr>
        <w:t>Definitions</w:t>
      </w:r>
      <w:proofErr w:type="gramEnd"/>
    </w:p>
    <w:p w14:paraId="548719D4" w14:textId="32C367E9" w:rsidR="0097122B" w:rsidRPr="00DE39FD" w:rsidRDefault="001C7ED4" w:rsidP="00701621">
      <w:pPr>
        <w:pStyle w:val="ListParagraph"/>
        <w:numPr>
          <w:ilvl w:val="0"/>
          <w:numId w:val="54"/>
        </w:numPr>
        <w:contextualSpacing/>
      </w:pPr>
      <w:r w:rsidRPr="00DE39FD">
        <w:rPr>
          <w:b/>
          <w:bCs/>
        </w:rPr>
        <w:t>Follow-up Action:</w:t>
      </w:r>
      <w:r>
        <w:rPr>
          <w:b/>
          <w:bCs/>
        </w:rPr>
        <w:t xml:space="preserve"> </w:t>
      </w:r>
      <w:r w:rsidR="00626E2B" w:rsidRPr="00DE39FD">
        <w:t>Section skipped</w:t>
      </w:r>
      <w:r w:rsidR="0097122B" w:rsidRPr="00DE39FD">
        <w:t xml:space="preserve"> because this should be discussed last</w:t>
      </w:r>
      <w:r w:rsidR="00626E2B" w:rsidRPr="00DE39FD">
        <w:t xml:space="preserve"> after by-law revisions are completed.</w:t>
      </w:r>
    </w:p>
    <w:p w14:paraId="6C065B94" w14:textId="77777777" w:rsidR="008D5CE2" w:rsidRPr="00DE39FD" w:rsidRDefault="008D5CE2" w:rsidP="00D92441">
      <w:pPr>
        <w:contextualSpacing/>
        <w:rPr>
          <w:rFonts w:cs="Times New Roman"/>
        </w:rPr>
      </w:pPr>
    </w:p>
    <w:p w14:paraId="543D0C41" w14:textId="2B86846A" w:rsidR="0096520E" w:rsidRPr="00A92757" w:rsidRDefault="0096520E" w:rsidP="00B86278">
      <w:pPr>
        <w:contextualSpacing/>
        <w:jc w:val="left"/>
        <w:rPr>
          <w:rFonts w:cs="Times New Roman"/>
          <w:b/>
          <w:bCs/>
        </w:rPr>
      </w:pPr>
      <w:r w:rsidRPr="00A92757">
        <w:rPr>
          <w:rFonts w:cs="Times New Roman"/>
          <w:b/>
          <w:bCs/>
        </w:rPr>
        <w:t xml:space="preserve">Article </w:t>
      </w:r>
      <w:r w:rsidR="00B86278" w:rsidRPr="00A92757">
        <w:rPr>
          <w:rFonts w:cs="Times New Roman"/>
          <w:b/>
          <w:bCs/>
        </w:rPr>
        <w:t>2</w:t>
      </w:r>
      <w:r w:rsidRPr="00A92757">
        <w:rPr>
          <w:rFonts w:cs="Times New Roman"/>
          <w:b/>
          <w:bCs/>
        </w:rPr>
        <w:t>:</w:t>
      </w:r>
    </w:p>
    <w:p w14:paraId="2E732FCD" w14:textId="4BE94953" w:rsidR="00626E2B" w:rsidRPr="00701621" w:rsidRDefault="00626E2B" w:rsidP="00701621">
      <w:pPr>
        <w:pStyle w:val="ListParagraph"/>
        <w:numPr>
          <w:ilvl w:val="0"/>
          <w:numId w:val="54"/>
        </w:numPr>
        <w:contextualSpacing/>
      </w:pPr>
      <w:r w:rsidRPr="00701621">
        <w:t>No changes</w:t>
      </w:r>
    </w:p>
    <w:p w14:paraId="20D10889" w14:textId="77777777" w:rsidR="00626E2B" w:rsidRPr="00DE39FD" w:rsidRDefault="00626E2B" w:rsidP="00B86278">
      <w:pPr>
        <w:contextualSpacing/>
        <w:jc w:val="left"/>
        <w:rPr>
          <w:rFonts w:cs="Times New Roman"/>
        </w:rPr>
      </w:pPr>
    </w:p>
    <w:p w14:paraId="12C0F992" w14:textId="2AD70AE5" w:rsidR="00EE2664" w:rsidRPr="00A3226B" w:rsidRDefault="0096520E" w:rsidP="00B86278">
      <w:pPr>
        <w:contextualSpacing/>
        <w:jc w:val="left"/>
        <w:rPr>
          <w:rFonts w:cs="Times New Roman"/>
          <w:b/>
          <w:bCs/>
        </w:rPr>
      </w:pPr>
      <w:r w:rsidRPr="00A3226B">
        <w:rPr>
          <w:rFonts w:cs="Times New Roman"/>
          <w:b/>
          <w:bCs/>
        </w:rPr>
        <w:t xml:space="preserve">Article </w:t>
      </w:r>
      <w:r w:rsidR="00B86278" w:rsidRPr="00A3226B">
        <w:rPr>
          <w:rFonts w:cs="Times New Roman"/>
          <w:b/>
          <w:bCs/>
        </w:rPr>
        <w:t>3</w:t>
      </w:r>
      <w:r w:rsidRPr="00A3226B">
        <w:rPr>
          <w:rFonts w:cs="Times New Roman"/>
          <w:b/>
          <w:bCs/>
        </w:rPr>
        <w:t xml:space="preserve">: </w:t>
      </w:r>
    </w:p>
    <w:p w14:paraId="27C3F292" w14:textId="77777777" w:rsidR="00064D6C" w:rsidRPr="00A3226B" w:rsidRDefault="00EE2664" w:rsidP="00B86278">
      <w:pPr>
        <w:contextualSpacing/>
        <w:jc w:val="left"/>
        <w:rPr>
          <w:rFonts w:cs="Times New Roman"/>
          <w:b/>
          <w:bCs/>
        </w:rPr>
      </w:pPr>
      <w:r w:rsidRPr="00A3226B">
        <w:rPr>
          <w:rFonts w:cs="Times New Roman"/>
          <w:b/>
          <w:bCs/>
        </w:rPr>
        <w:t xml:space="preserve">3.1: Membership </w:t>
      </w:r>
    </w:p>
    <w:p w14:paraId="6798A65B" w14:textId="77777777" w:rsidR="00531CB5" w:rsidRDefault="00531CB5" w:rsidP="00531CB5">
      <w:pPr>
        <w:ind w:firstLine="720"/>
        <w:contextualSpacing/>
        <w:jc w:val="left"/>
        <w:rPr>
          <w:rFonts w:cs="Times New Roman"/>
        </w:rPr>
      </w:pPr>
      <w:r w:rsidRPr="00DE39FD">
        <w:rPr>
          <w:rFonts w:cs="Times New Roman"/>
          <w:b/>
          <w:bCs/>
          <w:color w:val="FF0000"/>
        </w:rPr>
        <w:t>Decision:</w:t>
      </w:r>
      <w:r w:rsidRPr="00DE39FD">
        <w:rPr>
          <w:rFonts w:cs="Times New Roman"/>
          <w:b/>
          <w:bCs/>
        </w:rPr>
        <w:t xml:space="preserve"> Redlines accepted. No objections</w:t>
      </w:r>
      <w:r w:rsidRPr="00DE39FD">
        <w:rPr>
          <w:rFonts w:cs="Times New Roman"/>
        </w:rPr>
        <w:t xml:space="preserve"> </w:t>
      </w:r>
    </w:p>
    <w:p w14:paraId="2F6668A5" w14:textId="77777777" w:rsidR="002851F6" w:rsidRPr="00DE39FD" w:rsidRDefault="002851F6" w:rsidP="00531CB5">
      <w:pPr>
        <w:ind w:firstLine="720"/>
        <w:contextualSpacing/>
        <w:jc w:val="left"/>
        <w:rPr>
          <w:rFonts w:cs="Times New Roman"/>
        </w:rPr>
      </w:pPr>
    </w:p>
    <w:p w14:paraId="7A36DBE4" w14:textId="027F0CB9" w:rsidR="00064D6C" w:rsidRPr="002851F6" w:rsidRDefault="00064D6C" w:rsidP="002851F6">
      <w:pPr>
        <w:contextualSpacing/>
        <w:jc w:val="left"/>
        <w:rPr>
          <w:rFonts w:cs="Times New Roman"/>
          <w:b/>
          <w:bCs/>
        </w:rPr>
      </w:pPr>
      <w:r w:rsidRPr="002851F6">
        <w:rPr>
          <w:rFonts w:cs="Times New Roman"/>
          <w:b/>
          <w:bCs/>
        </w:rPr>
        <w:t>3.2 Additions of Signatories:</w:t>
      </w:r>
    </w:p>
    <w:p w14:paraId="3915DC6A" w14:textId="77777777" w:rsidR="00F72A6F" w:rsidRDefault="00F72A6F" w:rsidP="00F72A6F">
      <w:pPr>
        <w:pStyle w:val="ListParagraph"/>
        <w:ind w:left="720"/>
        <w:contextualSpacing/>
        <w:rPr>
          <w:b/>
          <w:bCs/>
        </w:rPr>
      </w:pPr>
      <w:r w:rsidRPr="00F72A6F">
        <w:rPr>
          <w:b/>
          <w:bCs/>
          <w:color w:val="FF0000"/>
        </w:rPr>
        <w:t>Decision:</w:t>
      </w:r>
      <w:r w:rsidRPr="00F72A6F">
        <w:rPr>
          <w:b/>
          <w:bCs/>
        </w:rPr>
        <w:t xml:space="preserve"> Redlines accepted. No objections</w:t>
      </w:r>
    </w:p>
    <w:p w14:paraId="3C24FF62" w14:textId="77777777" w:rsidR="007B4197" w:rsidRDefault="007B4197" w:rsidP="007B4197">
      <w:pPr>
        <w:contextualSpacing/>
        <w:rPr>
          <w:rFonts w:cs="Times New Roman"/>
        </w:rPr>
      </w:pPr>
    </w:p>
    <w:p w14:paraId="371789BE" w14:textId="01035C4A" w:rsidR="00D61476" w:rsidRPr="003D0B8F" w:rsidRDefault="007B4197" w:rsidP="003D0B8F">
      <w:pPr>
        <w:pStyle w:val="ListParagraph"/>
        <w:numPr>
          <w:ilvl w:val="0"/>
          <w:numId w:val="54"/>
        </w:numPr>
        <w:contextualSpacing/>
      </w:pPr>
      <w:r w:rsidRPr="003D0B8F">
        <w:rPr>
          <w:b/>
          <w:bCs/>
        </w:rPr>
        <w:lastRenderedPageBreak/>
        <w:t>Follow-up action</w:t>
      </w:r>
      <w:proofErr w:type="gramStart"/>
      <w:r w:rsidRPr="003D0B8F">
        <w:rPr>
          <w:b/>
          <w:bCs/>
        </w:rPr>
        <w:t>:</w:t>
      </w:r>
      <w:r w:rsidR="00D47798" w:rsidRPr="003D0B8F">
        <w:rPr>
          <w:b/>
          <w:bCs/>
        </w:rPr>
        <w:t xml:space="preserve">  </w:t>
      </w:r>
      <w:r w:rsidR="007B7D53">
        <w:t>EC</w:t>
      </w:r>
      <w:proofErr w:type="gramEnd"/>
      <w:r w:rsidR="007B7D53">
        <w:t xml:space="preserve"> would like By-Laws Ad Hoc group to review the</w:t>
      </w:r>
      <w:r w:rsidR="00605048">
        <w:t xml:space="preserve"> 3</w:t>
      </w:r>
      <w:r w:rsidR="00D61476" w:rsidRPr="003D0B8F">
        <w:rPr>
          <w:vertAlign w:val="superscript"/>
        </w:rPr>
        <w:t>rd</w:t>
      </w:r>
      <w:r w:rsidR="00D61476" w:rsidRPr="003D0B8F">
        <w:t xml:space="preserve"> bullet point</w:t>
      </w:r>
      <w:r w:rsidR="00605048">
        <w:t xml:space="preserve"> as the way it is currently written </w:t>
      </w:r>
      <w:r w:rsidR="00FE3CF0">
        <w:t>reads</w:t>
      </w:r>
      <w:r w:rsidR="00FE3CF0" w:rsidRPr="00FE3CF0">
        <w:t xml:space="preserve"> more as if it is being applied to a sitting signatory, not an applicant</w:t>
      </w:r>
    </w:p>
    <w:p w14:paraId="103BAC80" w14:textId="5F236B65" w:rsidR="00022233" w:rsidRPr="00DE39FD" w:rsidRDefault="00ED4DBE" w:rsidP="00531CB5">
      <w:pPr>
        <w:pStyle w:val="ListParagraph"/>
        <w:numPr>
          <w:ilvl w:val="1"/>
          <w:numId w:val="36"/>
        </w:numPr>
        <w:contextualSpacing/>
      </w:pPr>
      <w:r w:rsidRPr="00DE39FD">
        <w:t>Is th</w:t>
      </w:r>
      <w:r w:rsidR="00C57598">
        <w:t>e annual report</w:t>
      </w:r>
      <w:r w:rsidRPr="00DE39FD">
        <w:t xml:space="preserve"> a commitment to this requirement, if applicable?  Clarify this point. </w:t>
      </w:r>
    </w:p>
    <w:p w14:paraId="356194B3" w14:textId="77777777" w:rsidR="00022233" w:rsidRPr="00DE39FD" w:rsidRDefault="00022233" w:rsidP="00B86278">
      <w:pPr>
        <w:contextualSpacing/>
        <w:jc w:val="left"/>
        <w:rPr>
          <w:rFonts w:cs="Times New Roman"/>
        </w:rPr>
      </w:pPr>
    </w:p>
    <w:p w14:paraId="74A058D3" w14:textId="1DCB6F57" w:rsidR="00D92441" w:rsidRPr="00181EFE" w:rsidRDefault="002E7B30" w:rsidP="00B86278">
      <w:pPr>
        <w:contextualSpacing/>
        <w:jc w:val="left"/>
        <w:rPr>
          <w:rFonts w:cs="Times New Roman"/>
          <w:b/>
          <w:bCs/>
        </w:rPr>
      </w:pPr>
      <w:r w:rsidRPr="00181EFE">
        <w:rPr>
          <w:rFonts w:cs="Times New Roman"/>
          <w:b/>
          <w:bCs/>
        </w:rPr>
        <w:t xml:space="preserve">3.3 </w:t>
      </w:r>
      <w:r w:rsidR="00640495" w:rsidRPr="00181EFE">
        <w:rPr>
          <w:rFonts w:cs="Times New Roman"/>
          <w:b/>
          <w:bCs/>
        </w:rPr>
        <w:t>Resignation</w:t>
      </w:r>
      <w:r w:rsidR="00181EFE">
        <w:rPr>
          <w:rFonts w:cs="Times New Roman"/>
          <w:b/>
          <w:bCs/>
        </w:rPr>
        <w:t>, Removal,</w:t>
      </w:r>
      <w:r w:rsidR="00640495" w:rsidRPr="00181EFE">
        <w:rPr>
          <w:rFonts w:cs="Times New Roman"/>
          <w:b/>
          <w:bCs/>
        </w:rPr>
        <w:t xml:space="preserve"> and Reinstatement of Signatories</w:t>
      </w:r>
    </w:p>
    <w:p w14:paraId="60036BD1" w14:textId="347DFC5C" w:rsidR="00640495" w:rsidRPr="00DE39FD" w:rsidRDefault="00640495" w:rsidP="00B86278">
      <w:pPr>
        <w:contextualSpacing/>
        <w:jc w:val="left"/>
        <w:rPr>
          <w:rFonts w:cs="Times New Roman"/>
        </w:rPr>
      </w:pPr>
      <w:r w:rsidRPr="00181EFE">
        <w:rPr>
          <w:rFonts w:cs="Times New Roman"/>
          <w:b/>
          <w:bCs/>
          <w:i/>
          <w:iCs/>
        </w:rPr>
        <w:t>Lynette</w:t>
      </w:r>
      <w:r w:rsidRPr="00DE39FD">
        <w:rPr>
          <w:rFonts w:cs="Times New Roman"/>
        </w:rPr>
        <w:t>: Suggests skipping this section. Need legal review.</w:t>
      </w:r>
    </w:p>
    <w:p w14:paraId="4FDA9399" w14:textId="07B6C175" w:rsidR="00640495" w:rsidRDefault="007660D0" w:rsidP="00B86278">
      <w:pPr>
        <w:pStyle w:val="ListParagraph"/>
        <w:numPr>
          <w:ilvl w:val="0"/>
          <w:numId w:val="37"/>
        </w:numPr>
        <w:contextualSpacing/>
      </w:pPr>
      <w:r w:rsidRPr="00DE39FD">
        <w:rPr>
          <w:b/>
          <w:bCs/>
        </w:rPr>
        <w:t>Follow-up action</w:t>
      </w:r>
      <w:r w:rsidRPr="00DE39FD">
        <w:t xml:space="preserve">: </w:t>
      </w:r>
      <w:r w:rsidR="006523D2" w:rsidRPr="006523D2">
        <w:t>EC was concerned that if the term “Removal” is stricken from the title of this section and if the 2nd paragraph is deleted and signatories do not regularly attend, it could be difficult to make quorum required decisions.</w:t>
      </w:r>
      <w:r w:rsidR="006523D2">
        <w:t xml:space="preserve">  </w:t>
      </w:r>
    </w:p>
    <w:p w14:paraId="7955C419" w14:textId="77777777" w:rsidR="003D0B8F" w:rsidRPr="00DE39FD" w:rsidRDefault="003D0B8F" w:rsidP="003D0B8F">
      <w:pPr>
        <w:pStyle w:val="ListParagraph"/>
        <w:ind w:left="720"/>
        <w:contextualSpacing/>
      </w:pPr>
    </w:p>
    <w:p w14:paraId="312C5966" w14:textId="71FE1AE4" w:rsidR="00DC72C3" w:rsidRPr="00DE39FD" w:rsidRDefault="003D0B8F" w:rsidP="003D0B8F">
      <w:pPr>
        <w:pStyle w:val="ListParagraph"/>
        <w:ind w:left="720"/>
        <w:contextualSpacing/>
        <w:rPr>
          <w:b/>
          <w:bCs/>
        </w:rPr>
      </w:pPr>
      <w:r w:rsidRPr="00F72A6F">
        <w:rPr>
          <w:b/>
          <w:bCs/>
          <w:color w:val="FF0000"/>
        </w:rPr>
        <w:t>Decision:</w:t>
      </w:r>
      <w:r w:rsidRPr="00F72A6F">
        <w:rPr>
          <w:b/>
          <w:bCs/>
        </w:rPr>
        <w:t xml:space="preserve"> Redlines </w:t>
      </w:r>
      <w:r w:rsidR="00DC72C3" w:rsidRPr="00DE39FD">
        <w:rPr>
          <w:b/>
          <w:bCs/>
        </w:rPr>
        <w:t>Not accepted</w:t>
      </w:r>
    </w:p>
    <w:p w14:paraId="786B7FFB" w14:textId="77777777" w:rsidR="00640495" w:rsidRPr="00DE39FD" w:rsidRDefault="00640495" w:rsidP="00B86278">
      <w:pPr>
        <w:contextualSpacing/>
        <w:jc w:val="left"/>
        <w:rPr>
          <w:rFonts w:cs="Times New Roman"/>
        </w:rPr>
      </w:pPr>
    </w:p>
    <w:p w14:paraId="5C50C455" w14:textId="77777777" w:rsidR="00CF6DC1" w:rsidRDefault="00B86278" w:rsidP="00B86278">
      <w:pPr>
        <w:contextualSpacing/>
        <w:jc w:val="left"/>
        <w:rPr>
          <w:rFonts w:cs="Times New Roman"/>
          <w:b/>
          <w:bCs/>
        </w:rPr>
      </w:pPr>
      <w:r w:rsidRPr="003D0B8F">
        <w:rPr>
          <w:rFonts w:cs="Times New Roman"/>
          <w:b/>
          <w:bCs/>
        </w:rPr>
        <w:t>Article 4</w:t>
      </w:r>
      <w:proofErr w:type="gramStart"/>
      <w:r w:rsidRPr="00DE39FD">
        <w:rPr>
          <w:rFonts w:cs="Times New Roman"/>
        </w:rPr>
        <w:t>:</w:t>
      </w:r>
      <w:r w:rsidR="00CF6DC1">
        <w:rPr>
          <w:rFonts w:cs="Times New Roman"/>
          <w:b/>
          <w:bCs/>
        </w:rPr>
        <w:t xml:space="preserve">  Pueblos</w:t>
      </w:r>
      <w:proofErr w:type="gramEnd"/>
      <w:r w:rsidR="00CF6DC1">
        <w:rPr>
          <w:rFonts w:cs="Times New Roman"/>
          <w:b/>
          <w:bCs/>
        </w:rPr>
        <w:t xml:space="preserve"> and Tribal Interests and Participation</w:t>
      </w:r>
    </w:p>
    <w:p w14:paraId="4B3E9168" w14:textId="01C39E12" w:rsidR="00C87DE4" w:rsidRPr="00CF6DC1" w:rsidRDefault="00C87DE4" w:rsidP="00B86278">
      <w:pPr>
        <w:contextualSpacing/>
        <w:jc w:val="left"/>
        <w:rPr>
          <w:rFonts w:cs="Times New Roman"/>
          <w:b/>
          <w:bCs/>
        </w:rPr>
      </w:pPr>
      <w:r w:rsidRPr="00CF6DC1">
        <w:rPr>
          <w:rFonts w:cs="Times New Roman"/>
          <w:b/>
          <w:bCs/>
        </w:rPr>
        <w:t xml:space="preserve">4.2: </w:t>
      </w:r>
      <w:r w:rsidR="00361D51" w:rsidRPr="00CF6DC1">
        <w:rPr>
          <w:rFonts w:cs="Times New Roman"/>
          <w:b/>
          <w:bCs/>
        </w:rPr>
        <w:t xml:space="preserve">Pueblo and Tribal Commitment </w:t>
      </w:r>
    </w:p>
    <w:p w14:paraId="230C7563" w14:textId="46F84BC9" w:rsidR="00A835B6" w:rsidRPr="00DE39FD" w:rsidRDefault="00531CB5" w:rsidP="00CF6DC1">
      <w:pPr>
        <w:pStyle w:val="ListParagraph"/>
        <w:ind w:left="720"/>
        <w:contextualSpacing/>
        <w:rPr>
          <w:b/>
          <w:bCs/>
        </w:rPr>
      </w:pPr>
      <w:r w:rsidRPr="00DE39FD">
        <w:rPr>
          <w:b/>
          <w:bCs/>
          <w:color w:val="FF0000"/>
        </w:rPr>
        <w:t>Decision:</w:t>
      </w:r>
      <w:r w:rsidRPr="00DE39FD">
        <w:rPr>
          <w:b/>
          <w:bCs/>
        </w:rPr>
        <w:t xml:space="preserve"> </w:t>
      </w:r>
      <w:r w:rsidR="00217124" w:rsidRPr="00DE39FD">
        <w:rPr>
          <w:b/>
          <w:bCs/>
        </w:rPr>
        <w:t xml:space="preserve">Redlines are </w:t>
      </w:r>
      <w:r w:rsidR="00A835B6" w:rsidRPr="00DE39FD">
        <w:rPr>
          <w:b/>
          <w:bCs/>
        </w:rPr>
        <w:t xml:space="preserve">grammatical only. </w:t>
      </w:r>
      <w:r w:rsidRPr="00DE39FD">
        <w:rPr>
          <w:b/>
          <w:bCs/>
        </w:rPr>
        <w:t>Redlines accepted. No objections</w:t>
      </w:r>
      <w:r w:rsidRPr="00DE39FD">
        <w:rPr>
          <w:b/>
          <w:bCs/>
        </w:rPr>
        <w:br/>
      </w:r>
    </w:p>
    <w:p w14:paraId="20432E1D" w14:textId="691075D7" w:rsidR="00A835B6" w:rsidRPr="000C5F2F" w:rsidRDefault="00A835B6" w:rsidP="00D92441">
      <w:pPr>
        <w:contextualSpacing/>
        <w:rPr>
          <w:rFonts w:cs="Times New Roman"/>
          <w:b/>
          <w:bCs/>
        </w:rPr>
      </w:pPr>
      <w:r w:rsidRPr="000C5F2F">
        <w:rPr>
          <w:rFonts w:cs="Times New Roman"/>
          <w:b/>
          <w:bCs/>
        </w:rPr>
        <w:t>Article 5</w:t>
      </w:r>
      <w:proofErr w:type="gramStart"/>
      <w:r w:rsidRPr="000C5F2F">
        <w:rPr>
          <w:rFonts w:cs="Times New Roman"/>
          <w:b/>
          <w:bCs/>
        </w:rPr>
        <w:t>:</w:t>
      </w:r>
      <w:r w:rsidR="006318A1">
        <w:rPr>
          <w:rFonts w:cs="Times New Roman"/>
          <w:b/>
          <w:bCs/>
        </w:rPr>
        <w:t xml:space="preserve">  Organization</w:t>
      </w:r>
      <w:proofErr w:type="gramEnd"/>
    </w:p>
    <w:p w14:paraId="0DD99480" w14:textId="2C302143" w:rsidR="00A835B6" w:rsidRPr="001108E6" w:rsidRDefault="001108E6" w:rsidP="006318A1">
      <w:pPr>
        <w:contextualSpacing/>
        <w:rPr>
          <w:b/>
          <w:bCs/>
        </w:rPr>
      </w:pPr>
      <w:proofErr w:type="gramStart"/>
      <w:r>
        <w:rPr>
          <w:b/>
          <w:bCs/>
        </w:rPr>
        <w:t>5.2  Science</w:t>
      </w:r>
      <w:proofErr w:type="gramEnd"/>
      <w:r>
        <w:rPr>
          <w:b/>
          <w:bCs/>
        </w:rPr>
        <w:t xml:space="preserve"> and Adaptive Management Committee</w:t>
      </w:r>
    </w:p>
    <w:p w14:paraId="01CD8B00" w14:textId="5FA5FDFC" w:rsidR="00326636" w:rsidRPr="00DE39FD" w:rsidRDefault="00326636" w:rsidP="00326636">
      <w:pPr>
        <w:pStyle w:val="ListParagraph"/>
        <w:ind w:left="720"/>
        <w:contextualSpacing/>
      </w:pPr>
      <w:r w:rsidRPr="00DE39FD">
        <w:rPr>
          <w:b/>
          <w:bCs/>
          <w:color w:val="FF0000"/>
        </w:rPr>
        <w:t>Decision</w:t>
      </w:r>
      <w:r w:rsidRPr="00DE39FD">
        <w:rPr>
          <w:b/>
          <w:bCs/>
        </w:rPr>
        <w:t xml:space="preserve">: </w:t>
      </w:r>
      <w:r w:rsidRPr="005F4745">
        <w:rPr>
          <w:b/>
          <w:bCs/>
        </w:rPr>
        <w:t>S</w:t>
      </w:r>
      <w:r w:rsidR="00107CEB">
        <w:rPr>
          <w:b/>
          <w:bCs/>
        </w:rPr>
        <w:t xml:space="preserve">cience and </w:t>
      </w:r>
      <w:r w:rsidRPr="005F4745">
        <w:rPr>
          <w:b/>
          <w:bCs/>
        </w:rPr>
        <w:t>A</w:t>
      </w:r>
      <w:r w:rsidR="00107CEB">
        <w:rPr>
          <w:b/>
          <w:bCs/>
        </w:rPr>
        <w:t>daptive Management Committee</w:t>
      </w:r>
      <w:r w:rsidRPr="005F4745">
        <w:rPr>
          <w:b/>
          <w:bCs/>
        </w:rPr>
        <w:t xml:space="preserve"> was removed from the by-laws.  No objections.</w:t>
      </w:r>
      <w:r w:rsidRPr="00DE39FD">
        <w:t xml:space="preserve"> </w:t>
      </w:r>
    </w:p>
    <w:p w14:paraId="07B44539" w14:textId="77777777" w:rsidR="00B476EF" w:rsidRDefault="00B476EF" w:rsidP="00B476EF">
      <w:pPr>
        <w:contextualSpacing/>
        <w:rPr>
          <w:rFonts w:cs="Times New Roman"/>
          <w:b/>
          <w:bCs/>
        </w:rPr>
      </w:pPr>
    </w:p>
    <w:p w14:paraId="557A62B8" w14:textId="6B80318F" w:rsidR="008F6765" w:rsidRPr="001108E6" w:rsidRDefault="008F6765" w:rsidP="008F6765">
      <w:pPr>
        <w:contextualSpacing/>
        <w:rPr>
          <w:b/>
          <w:bCs/>
        </w:rPr>
      </w:pPr>
      <w:proofErr w:type="gramStart"/>
      <w:r>
        <w:rPr>
          <w:b/>
          <w:bCs/>
        </w:rPr>
        <w:t>5.3  Fiscal</w:t>
      </w:r>
      <w:proofErr w:type="gramEnd"/>
      <w:r>
        <w:rPr>
          <w:b/>
          <w:bCs/>
        </w:rPr>
        <w:t xml:space="preserve"> Planning Committee</w:t>
      </w:r>
    </w:p>
    <w:p w14:paraId="5A55DEAA" w14:textId="4CA4761B" w:rsidR="00326636" w:rsidRPr="00DE39FD" w:rsidRDefault="00326636" w:rsidP="00326636">
      <w:pPr>
        <w:pStyle w:val="ListParagraph"/>
        <w:ind w:left="720"/>
        <w:contextualSpacing/>
      </w:pPr>
      <w:r w:rsidRPr="00DE39FD">
        <w:rPr>
          <w:b/>
          <w:bCs/>
          <w:color w:val="FF0000"/>
        </w:rPr>
        <w:t>Decision</w:t>
      </w:r>
      <w:r w:rsidRPr="00DE39FD">
        <w:rPr>
          <w:b/>
          <w:bCs/>
        </w:rPr>
        <w:t xml:space="preserve">: </w:t>
      </w:r>
      <w:r>
        <w:rPr>
          <w:b/>
          <w:bCs/>
        </w:rPr>
        <w:t>F</w:t>
      </w:r>
      <w:r w:rsidR="00107CEB">
        <w:rPr>
          <w:b/>
          <w:bCs/>
        </w:rPr>
        <w:t xml:space="preserve">iscal </w:t>
      </w:r>
      <w:r>
        <w:rPr>
          <w:b/>
          <w:bCs/>
        </w:rPr>
        <w:t>P</w:t>
      </w:r>
      <w:r w:rsidR="00107CEB">
        <w:rPr>
          <w:b/>
          <w:bCs/>
        </w:rPr>
        <w:t xml:space="preserve">lanning </w:t>
      </w:r>
      <w:r>
        <w:rPr>
          <w:b/>
          <w:bCs/>
        </w:rPr>
        <w:t>C</w:t>
      </w:r>
      <w:r w:rsidR="00107CEB">
        <w:rPr>
          <w:b/>
          <w:bCs/>
        </w:rPr>
        <w:t>ommittee</w:t>
      </w:r>
      <w:r w:rsidRPr="005F4745">
        <w:rPr>
          <w:b/>
          <w:bCs/>
        </w:rPr>
        <w:t xml:space="preserve"> was removed from the by-laws.  No objections.</w:t>
      </w:r>
      <w:r w:rsidRPr="00DE39FD">
        <w:t xml:space="preserve"> </w:t>
      </w:r>
    </w:p>
    <w:p w14:paraId="532A1957" w14:textId="2F974C46" w:rsidR="008F6765" w:rsidRPr="00DE39FD" w:rsidRDefault="008F6765" w:rsidP="008F6765">
      <w:pPr>
        <w:pStyle w:val="ListParagraph"/>
        <w:ind w:left="720"/>
        <w:contextualSpacing/>
        <w:rPr>
          <w:b/>
          <w:bCs/>
        </w:rPr>
      </w:pPr>
    </w:p>
    <w:p w14:paraId="1596460E" w14:textId="77777777" w:rsidR="00A835B6" w:rsidRDefault="00A835B6" w:rsidP="00D92441">
      <w:pPr>
        <w:contextualSpacing/>
        <w:rPr>
          <w:rFonts w:cs="Times New Roman"/>
          <w:b/>
          <w:bCs/>
        </w:rPr>
      </w:pPr>
    </w:p>
    <w:p w14:paraId="2FFA762D" w14:textId="67C42965" w:rsidR="008F6765" w:rsidRPr="001108E6" w:rsidRDefault="008F6765" w:rsidP="008F6765">
      <w:pPr>
        <w:contextualSpacing/>
        <w:rPr>
          <w:b/>
          <w:bCs/>
        </w:rPr>
      </w:pPr>
      <w:proofErr w:type="gramStart"/>
      <w:r>
        <w:rPr>
          <w:b/>
          <w:bCs/>
        </w:rPr>
        <w:t>5.</w:t>
      </w:r>
      <w:r w:rsidR="00147C85">
        <w:rPr>
          <w:b/>
          <w:bCs/>
        </w:rPr>
        <w:t>5</w:t>
      </w:r>
      <w:r>
        <w:rPr>
          <w:b/>
          <w:bCs/>
        </w:rPr>
        <w:t xml:space="preserve">  </w:t>
      </w:r>
      <w:r w:rsidR="00147C85">
        <w:rPr>
          <w:b/>
          <w:bCs/>
        </w:rPr>
        <w:t>Program</w:t>
      </w:r>
      <w:proofErr w:type="gramEnd"/>
      <w:r w:rsidR="00147C85">
        <w:rPr>
          <w:b/>
          <w:bCs/>
        </w:rPr>
        <w:t xml:space="preserve"> Support Team</w:t>
      </w:r>
    </w:p>
    <w:p w14:paraId="5985AF95" w14:textId="61932288" w:rsidR="00107CEB" w:rsidRPr="00DE39FD" w:rsidRDefault="00107CEB" w:rsidP="00107CEB">
      <w:pPr>
        <w:pStyle w:val="ListParagraph"/>
        <w:ind w:left="720"/>
        <w:contextualSpacing/>
      </w:pPr>
      <w:r w:rsidRPr="00DE39FD">
        <w:rPr>
          <w:b/>
          <w:bCs/>
          <w:color w:val="FF0000"/>
        </w:rPr>
        <w:t>Decision</w:t>
      </w:r>
      <w:r w:rsidRPr="00DE39FD">
        <w:rPr>
          <w:b/>
          <w:bCs/>
        </w:rPr>
        <w:t xml:space="preserve">: </w:t>
      </w:r>
      <w:r>
        <w:rPr>
          <w:b/>
          <w:bCs/>
        </w:rPr>
        <w:t xml:space="preserve">Program Support Team </w:t>
      </w:r>
      <w:r w:rsidRPr="005F4745">
        <w:rPr>
          <w:b/>
          <w:bCs/>
        </w:rPr>
        <w:t>was removed from the by-laws.  No objections.</w:t>
      </w:r>
      <w:r w:rsidRPr="00DE39FD">
        <w:t xml:space="preserve"> </w:t>
      </w:r>
    </w:p>
    <w:p w14:paraId="2D3D9E9B" w14:textId="77777777" w:rsidR="008F6765" w:rsidRPr="00DE39FD" w:rsidRDefault="008F6765" w:rsidP="00D92441">
      <w:pPr>
        <w:contextualSpacing/>
        <w:rPr>
          <w:rFonts w:cs="Times New Roman"/>
          <w:b/>
          <w:bCs/>
        </w:rPr>
      </w:pPr>
    </w:p>
    <w:p w14:paraId="40391AB3" w14:textId="2A7123A9" w:rsidR="00A835B6" w:rsidRPr="00147C85" w:rsidRDefault="00A835B6" w:rsidP="00D92441">
      <w:pPr>
        <w:contextualSpacing/>
        <w:rPr>
          <w:rFonts w:cs="Times New Roman"/>
          <w:b/>
          <w:bCs/>
        </w:rPr>
      </w:pPr>
      <w:r w:rsidRPr="00147C85">
        <w:rPr>
          <w:rFonts w:cs="Times New Roman"/>
          <w:b/>
          <w:bCs/>
        </w:rPr>
        <w:t xml:space="preserve">Article 6: </w:t>
      </w:r>
    </w:p>
    <w:p w14:paraId="2A5B3037" w14:textId="3B0D58EA" w:rsidR="00F15F16" w:rsidRPr="001E3ECA" w:rsidRDefault="001E3ECA" w:rsidP="00D92441">
      <w:pPr>
        <w:contextualSpacing/>
        <w:rPr>
          <w:rFonts w:cs="Times New Roman"/>
          <w:b/>
          <w:bCs/>
        </w:rPr>
      </w:pPr>
      <w:bookmarkStart w:id="0" w:name="_Toc225173181"/>
      <w:r w:rsidRPr="001E3ECA">
        <w:rPr>
          <w:b/>
          <w:bCs/>
        </w:rPr>
        <w:t xml:space="preserve">6.3.3. </w:t>
      </w:r>
      <w:r>
        <w:rPr>
          <w:b/>
          <w:bCs/>
        </w:rPr>
        <w:t xml:space="preserve"> </w:t>
      </w:r>
      <w:r w:rsidRPr="001E3ECA">
        <w:rPr>
          <w:b/>
          <w:bCs/>
        </w:rPr>
        <w:t>Removal of Federal and Non-federal Co-Chairs</w:t>
      </w:r>
      <w:bookmarkEnd w:id="0"/>
    </w:p>
    <w:p w14:paraId="6BD6E6D9" w14:textId="2ACAB959" w:rsidR="00D87A8A" w:rsidRPr="00DE39FD" w:rsidRDefault="00924359" w:rsidP="001E3ECA">
      <w:pPr>
        <w:pStyle w:val="ListParagraph"/>
        <w:numPr>
          <w:ilvl w:val="0"/>
          <w:numId w:val="37"/>
        </w:numPr>
        <w:contextualSpacing/>
        <w:rPr>
          <w:b/>
          <w:bCs/>
        </w:rPr>
      </w:pPr>
      <w:r w:rsidRPr="00DE39FD">
        <w:rPr>
          <w:b/>
          <w:bCs/>
        </w:rPr>
        <w:t xml:space="preserve">Follow-up </w:t>
      </w:r>
      <w:r w:rsidR="00F15F16" w:rsidRPr="00DE39FD">
        <w:rPr>
          <w:b/>
          <w:bCs/>
        </w:rPr>
        <w:t>Action:</w:t>
      </w:r>
      <w:r w:rsidR="00A91273" w:rsidRPr="00DE39FD">
        <w:rPr>
          <w:b/>
          <w:bCs/>
        </w:rPr>
        <w:t xml:space="preserve"> </w:t>
      </w:r>
      <w:r w:rsidR="00D87A8A" w:rsidRPr="00DE39FD">
        <w:t xml:space="preserve">Need to determine voting structure and “super majority vote” </w:t>
      </w:r>
      <w:r w:rsidR="006473EE" w:rsidRPr="00DE39FD">
        <w:t>definition before</w:t>
      </w:r>
      <w:r w:rsidR="00D87A8A" w:rsidRPr="00DE39FD">
        <w:t xml:space="preserve"> decision can be made</w:t>
      </w:r>
      <w:r w:rsidR="00F15F16" w:rsidRPr="00DE39FD">
        <w:t>.</w:t>
      </w:r>
    </w:p>
    <w:p w14:paraId="2B1B524B" w14:textId="77777777" w:rsidR="00F15F16" w:rsidRPr="00DE39FD" w:rsidRDefault="00F15F16" w:rsidP="00D92441">
      <w:pPr>
        <w:contextualSpacing/>
        <w:rPr>
          <w:rFonts w:cs="Times New Roman"/>
        </w:rPr>
      </w:pPr>
    </w:p>
    <w:p w14:paraId="007DB546" w14:textId="0A18CFF8" w:rsidR="00F15F16" w:rsidRPr="008A6FDF" w:rsidRDefault="00F15F16" w:rsidP="00D92441">
      <w:pPr>
        <w:contextualSpacing/>
        <w:rPr>
          <w:rFonts w:cs="Times New Roman"/>
          <w:b/>
          <w:bCs/>
        </w:rPr>
      </w:pPr>
      <w:proofErr w:type="gramStart"/>
      <w:r w:rsidRPr="008A6FDF">
        <w:rPr>
          <w:rFonts w:cs="Times New Roman"/>
          <w:b/>
          <w:bCs/>
        </w:rPr>
        <w:t xml:space="preserve">6.3.6 </w:t>
      </w:r>
      <w:r w:rsidR="001E3ECA">
        <w:rPr>
          <w:rFonts w:cs="Times New Roman"/>
          <w:b/>
          <w:bCs/>
        </w:rPr>
        <w:t xml:space="preserve"> </w:t>
      </w:r>
      <w:r w:rsidRPr="008A6FDF">
        <w:rPr>
          <w:rFonts w:cs="Times New Roman"/>
          <w:b/>
          <w:bCs/>
        </w:rPr>
        <w:t>Respon</w:t>
      </w:r>
      <w:r w:rsidR="00206D65" w:rsidRPr="008A6FDF">
        <w:rPr>
          <w:rFonts w:cs="Times New Roman"/>
          <w:b/>
          <w:bCs/>
        </w:rPr>
        <w:t>sibilities</w:t>
      </w:r>
      <w:proofErr w:type="gramEnd"/>
      <w:r w:rsidR="00206D65" w:rsidRPr="008A6FDF">
        <w:rPr>
          <w:rFonts w:cs="Times New Roman"/>
          <w:b/>
          <w:bCs/>
        </w:rPr>
        <w:t xml:space="preserve"> of co-chairs </w:t>
      </w:r>
    </w:p>
    <w:p w14:paraId="36B6ABFF" w14:textId="4528C311" w:rsidR="00F15F16" w:rsidRPr="00DE39FD" w:rsidRDefault="00531CB5" w:rsidP="008A6FDF">
      <w:pPr>
        <w:pStyle w:val="ListParagraph"/>
        <w:ind w:left="720"/>
        <w:contextualSpacing/>
        <w:rPr>
          <w:b/>
          <w:bCs/>
        </w:rPr>
      </w:pPr>
      <w:r w:rsidRPr="00DE39FD">
        <w:rPr>
          <w:b/>
          <w:bCs/>
          <w:color w:val="FF0000"/>
        </w:rPr>
        <w:t>Decision:</w:t>
      </w:r>
      <w:r w:rsidRPr="00DE39FD">
        <w:t xml:space="preserve"> </w:t>
      </w:r>
      <w:r w:rsidR="00C7714F" w:rsidRPr="00DE39FD">
        <w:rPr>
          <w:b/>
          <w:bCs/>
        </w:rPr>
        <w:t xml:space="preserve">Redlines </w:t>
      </w:r>
      <w:r w:rsidRPr="00DE39FD">
        <w:rPr>
          <w:b/>
          <w:bCs/>
        </w:rPr>
        <w:t>a</w:t>
      </w:r>
      <w:r w:rsidR="00C7714F" w:rsidRPr="00DE39FD">
        <w:rPr>
          <w:b/>
          <w:bCs/>
        </w:rPr>
        <w:t>ccepted. No object</w:t>
      </w:r>
      <w:r w:rsidRPr="00DE39FD">
        <w:rPr>
          <w:b/>
          <w:bCs/>
        </w:rPr>
        <w:t>ions</w:t>
      </w:r>
    </w:p>
    <w:p w14:paraId="689F7EB9" w14:textId="77777777" w:rsidR="006473EE" w:rsidRPr="00DE39FD" w:rsidRDefault="006473EE" w:rsidP="00D92441">
      <w:pPr>
        <w:contextualSpacing/>
        <w:rPr>
          <w:rFonts w:cs="Times New Roman"/>
          <w:b/>
          <w:bCs/>
        </w:rPr>
      </w:pPr>
    </w:p>
    <w:p w14:paraId="7B8D6C0D" w14:textId="76761437" w:rsidR="00481892" w:rsidRPr="00286D1C" w:rsidRDefault="00481892" w:rsidP="00D92441">
      <w:pPr>
        <w:contextualSpacing/>
        <w:rPr>
          <w:rFonts w:cs="Times New Roman"/>
          <w:b/>
          <w:bCs/>
        </w:rPr>
      </w:pPr>
      <w:r w:rsidRPr="00286D1C">
        <w:rPr>
          <w:rFonts w:cs="Times New Roman"/>
          <w:b/>
          <w:bCs/>
        </w:rPr>
        <w:t>6.4 Decision Making Procedures</w:t>
      </w:r>
    </w:p>
    <w:p w14:paraId="10EE91CA" w14:textId="0B741B05" w:rsidR="00286D1C" w:rsidRPr="00DE39FD" w:rsidRDefault="00286D1C" w:rsidP="00286D1C">
      <w:pPr>
        <w:pStyle w:val="ListParagraph"/>
        <w:numPr>
          <w:ilvl w:val="0"/>
          <w:numId w:val="37"/>
        </w:numPr>
        <w:contextualSpacing/>
        <w:rPr>
          <w:b/>
          <w:bCs/>
        </w:rPr>
      </w:pPr>
      <w:r w:rsidRPr="00DE39FD">
        <w:rPr>
          <w:b/>
          <w:bCs/>
        </w:rPr>
        <w:t>Follow-up Action:</w:t>
      </w:r>
      <w:r w:rsidR="00C87555">
        <w:rPr>
          <w:b/>
          <w:bCs/>
        </w:rPr>
        <w:t xml:space="preserve"> </w:t>
      </w:r>
      <w:r w:rsidR="00C87555">
        <w:t>EC needs</w:t>
      </w:r>
      <w:r w:rsidRPr="00DE39FD">
        <w:t xml:space="preserve"> to determine voting structure and “super majority vote” definition before decision can be made.</w:t>
      </w:r>
    </w:p>
    <w:p w14:paraId="02710D5C" w14:textId="77777777" w:rsidR="009147D3" w:rsidRPr="00DE39FD" w:rsidRDefault="009147D3" w:rsidP="00D92441">
      <w:pPr>
        <w:contextualSpacing/>
        <w:rPr>
          <w:rFonts w:cs="Times New Roman"/>
          <w:b/>
          <w:bCs/>
        </w:rPr>
      </w:pPr>
    </w:p>
    <w:p w14:paraId="5958C4E2" w14:textId="05BC1CFE" w:rsidR="00531CB5" w:rsidRPr="00286D1C" w:rsidRDefault="009147D3" w:rsidP="00531CB5">
      <w:pPr>
        <w:contextualSpacing/>
        <w:rPr>
          <w:rFonts w:cs="Times New Roman"/>
          <w:b/>
          <w:bCs/>
        </w:rPr>
      </w:pPr>
      <w:r w:rsidRPr="00286D1C">
        <w:rPr>
          <w:rFonts w:cs="Times New Roman"/>
          <w:b/>
          <w:bCs/>
        </w:rPr>
        <w:t xml:space="preserve">6.5. </w:t>
      </w:r>
      <w:r w:rsidR="00330425" w:rsidRPr="00286D1C">
        <w:rPr>
          <w:rFonts w:cs="Times New Roman"/>
          <w:b/>
          <w:bCs/>
        </w:rPr>
        <w:t>Executive Committee Meeting</w:t>
      </w:r>
      <w:r w:rsidR="00286D1C">
        <w:rPr>
          <w:rFonts w:cs="Times New Roman"/>
          <w:b/>
          <w:bCs/>
        </w:rPr>
        <w:t>s</w:t>
      </w:r>
    </w:p>
    <w:p w14:paraId="4A1645F0" w14:textId="7D4302DD" w:rsidR="00330425" w:rsidRPr="00DE39FD" w:rsidRDefault="00531CB5" w:rsidP="00286D1C">
      <w:pPr>
        <w:pStyle w:val="ListParagraph"/>
        <w:ind w:left="720"/>
        <w:contextualSpacing/>
        <w:rPr>
          <w:b/>
          <w:bCs/>
        </w:rPr>
      </w:pPr>
      <w:r w:rsidRPr="00DE39FD">
        <w:rPr>
          <w:b/>
          <w:bCs/>
          <w:color w:val="FF0000"/>
        </w:rPr>
        <w:lastRenderedPageBreak/>
        <w:t>Decision:</w:t>
      </w:r>
      <w:r w:rsidRPr="00DE39FD">
        <w:rPr>
          <w:b/>
          <w:bCs/>
        </w:rPr>
        <w:t xml:space="preserve"> Redlines accepted. No objections</w:t>
      </w:r>
    </w:p>
    <w:p w14:paraId="284CB485" w14:textId="77777777" w:rsidR="00531CB5" w:rsidRPr="00DE39FD" w:rsidRDefault="00531CB5" w:rsidP="00531CB5">
      <w:pPr>
        <w:pStyle w:val="ListParagraph"/>
        <w:ind w:left="720"/>
        <w:contextualSpacing/>
        <w:rPr>
          <w:b/>
          <w:bCs/>
        </w:rPr>
      </w:pPr>
    </w:p>
    <w:p w14:paraId="52681646" w14:textId="535B5CBC" w:rsidR="00330425" w:rsidRPr="00B915BE" w:rsidRDefault="00C84E40" w:rsidP="00D92441">
      <w:pPr>
        <w:contextualSpacing/>
        <w:rPr>
          <w:rFonts w:cs="Times New Roman"/>
          <w:b/>
          <w:bCs/>
        </w:rPr>
      </w:pPr>
      <w:r w:rsidRPr="00B915BE">
        <w:rPr>
          <w:rFonts w:cs="Times New Roman"/>
          <w:b/>
          <w:bCs/>
        </w:rPr>
        <w:t>6.5.1 Notice of Meetings</w:t>
      </w:r>
    </w:p>
    <w:p w14:paraId="1D6FAD41" w14:textId="02289556" w:rsidR="00C84E40" w:rsidRPr="00DE39FD" w:rsidRDefault="00E37AF5" w:rsidP="00E37AF5">
      <w:pPr>
        <w:pStyle w:val="ListParagraph"/>
        <w:numPr>
          <w:ilvl w:val="0"/>
          <w:numId w:val="39"/>
        </w:numPr>
        <w:contextualSpacing/>
      </w:pPr>
      <w:r w:rsidRPr="00DE39FD">
        <w:t>Discussion on how early materials should be organized/ distributed</w:t>
      </w:r>
      <w:r w:rsidR="00A91273" w:rsidRPr="00DE39FD">
        <w:t>.</w:t>
      </w:r>
    </w:p>
    <w:p w14:paraId="51EA47DE" w14:textId="69F5BAB6" w:rsidR="00662442" w:rsidRPr="00DE39FD" w:rsidRDefault="00662442" w:rsidP="0002323C">
      <w:pPr>
        <w:pStyle w:val="ListParagraph"/>
        <w:numPr>
          <w:ilvl w:val="0"/>
          <w:numId w:val="39"/>
        </w:numPr>
        <w:contextualSpacing/>
      </w:pPr>
      <w:r w:rsidRPr="00DE39FD">
        <w:t>Desire to have members more involved on agenda and updates and desire to have more flexibility on agenda</w:t>
      </w:r>
      <w:r w:rsidR="0002323C" w:rsidRPr="00DE39FD">
        <w:t>.  Wanting members to have more input before agenda is created</w:t>
      </w:r>
      <w:r w:rsidR="00A91273" w:rsidRPr="00DE39FD">
        <w:t>.</w:t>
      </w:r>
    </w:p>
    <w:p w14:paraId="4F84CF30" w14:textId="73398ECF" w:rsidR="0002323C" w:rsidRPr="00DE39FD" w:rsidRDefault="00A91273" w:rsidP="0002323C">
      <w:pPr>
        <w:pStyle w:val="ListParagraph"/>
        <w:numPr>
          <w:ilvl w:val="0"/>
          <w:numId w:val="39"/>
        </w:numPr>
        <w:contextualSpacing/>
      </w:pPr>
      <w:r w:rsidRPr="00DE39FD">
        <w:t xml:space="preserve">Suggestion to </w:t>
      </w:r>
      <w:r w:rsidR="00E84F04" w:rsidRPr="00DE39FD">
        <w:t xml:space="preserve">have “next agenda” topics proposed at end of </w:t>
      </w:r>
      <w:r w:rsidRPr="00DE39FD">
        <w:t xml:space="preserve">EC </w:t>
      </w:r>
      <w:r w:rsidR="00E84F04" w:rsidRPr="00DE39FD">
        <w:t>meetings</w:t>
      </w:r>
      <w:r w:rsidRPr="00DE39FD">
        <w:t>.</w:t>
      </w:r>
    </w:p>
    <w:p w14:paraId="5AEAD634" w14:textId="1D738171" w:rsidR="00582A67" w:rsidRDefault="00582A67" w:rsidP="0002323C">
      <w:pPr>
        <w:pStyle w:val="ListParagraph"/>
        <w:numPr>
          <w:ilvl w:val="0"/>
          <w:numId w:val="39"/>
        </w:numPr>
        <w:contextualSpacing/>
      </w:pPr>
      <w:r w:rsidRPr="00DE39FD">
        <w:t xml:space="preserve">Discussion on how </w:t>
      </w:r>
      <w:r w:rsidR="00924359" w:rsidRPr="00DE39FD">
        <w:t xml:space="preserve">much time is needed </w:t>
      </w:r>
      <w:r w:rsidR="00A91273" w:rsidRPr="00DE39FD">
        <w:t>for</w:t>
      </w:r>
      <w:r w:rsidR="00924359" w:rsidRPr="00DE39FD">
        <w:t xml:space="preserve"> read-</w:t>
      </w:r>
      <w:proofErr w:type="spellStart"/>
      <w:r w:rsidR="00924359" w:rsidRPr="00DE39FD">
        <w:t>aheads</w:t>
      </w:r>
      <w:proofErr w:type="spellEnd"/>
      <w:r w:rsidR="00924359" w:rsidRPr="00DE39FD">
        <w:t xml:space="preserve"> to be sent to group</w:t>
      </w:r>
      <w:r w:rsidR="00A91273" w:rsidRPr="00DE39FD">
        <w:t xml:space="preserve"> to allow adequate time for members to read meeting materials. </w:t>
      </w:r>
    </w:p>
    <w:p w14:paraId="623A3789" w14:textId="6E716C1E" w:rsidR="00B66411" w:rsidRPr="00DE39FD" w:rsidRDefault="00B66411" w:rsidP="0002323C">
      <w:pPr>
        <w:pStyle w:val="ListParagraph"/>
        <w:numPr>
          <w:ilvl w:val="0"/>
          <w:numId w:val="39"/>
        </w:numPr>
        <w:contextualSpacing/>
      </w:pPr>
      <w:r w:rsidRPr="00DE39FD">
        <w:t>It was recommended that read-ahead/agenda item lead this be an internal best practice but not formalized in the by-laws</w:t>
      </w:r>
    </w:p>
    <w:p w14:paraId="39D96177" w14:textId="77777777" w:rsidR="00582A67" w:rsidRPr="00DE39FD" w:rsidRDefault="00582A67" w:rsidP="00582A67">
      <w:pPr>
        <w:contextualSpacing/>
        <w:rPr>
          <w:rFonts w:cs="Times New Roman"/>
          <w:b/>
          <w:bCs/>
        </w:rPr>
      </w:pPr>
    </w:p>
    <w:p w14:paraId="1843141E" w14:textId="779ACA31" w:rsidR="000944A8" w:rsidRPr="00DE39FD" w:rsidRDefault="00531CB5" w:rsidP="00B915BE">
      <w:pPr>
        <w:pStyle w:val="ListParagraph"/>
        <w:ind w:left="720"/>
        <w:contextualSpacing/>
        <w:rPr>
          <w:b/>
          <w:bCs/>
        </w:rPr>
      </w:pPr>
      <w:r w:rsidRPr="00DE39FD">
        <w:rPr>
          <w:b/>
          <w:bCs/>
          <w:color w:val="FF0000"/>
        </w:rPr>
        <w:t>Decision</w:t>
      </w:r>
      <w:r w:rsidR="00582A67" w:rsidRPr="00DE39FD">
        <w:rPr>
          <w:b/>
          <w:bCs/>
        </w:rPr>
        <w:t>:</w:t>
      </w:r>
      <w:r w:rsidR="00A91273" w:rsidRPr="00DE39FD">
        <w:rPr>
          <w:b/>
          <w:bCs/>
        </w:rPr>
        <w:t xml:space="preserve"> </w:t>
      </w:r>
      <w:r w:rsidR="00582A67" w:rsidRPr="00DE39FD">
        <w:rPr>
          <w:b/>
          <w:bCs/>
        </w:rPr>
        <w:t xml:space="preserve">Time for </w:t>
      </w:r>
      <w:proofErr w:type="gramStart"/>
      <w:r w:rsidR="00582A67" w:rsidRPr="00DE39FD">
        <w:rPr>
          <w:b/>
          <w:bCs/>
        </w:rPr>
        <w:t>read-ahead</w:t>
      </w:r>
      <w:proofErr w:type="gramEnd"/>
      <w:r w:rsidR="00582A67" w:rsidRPr="00DE39FD">
        <w:rPr>
          <w:b/>
          <w:bCs/>
        </w:rPr>
        <w:t xml:space="preserve"> and agenda to be sent</w:t>
      </w:r>
      <w:r w:rsidR="00A91273" w:rsidRPr="00DE39FD">
        <w:rPr>
          <w:b/>
          <w:bCs/>
        </w:rPr>
        <w:t xml:space="preserve"> was c</w:t>
      </w:r>
      <w:r w:rsidR="00582A67" w:rsidRPr="00DE39FD">
        <w:rPr>
          <w:b/>
          <w:bCs/>
        </w:rPr>
        <w:t>hanged to 3 business days</w:t>
      </w:r>
      <w:r w:rsidR="000944A8" w:rsidRPr="00DE39FD">
        <w:rPr>
          <w:b/>
          <w:bCs/>
        </w:rPr>
        <w:t xml:space="preserve"> </w:t>
      </w:r>
    </w:p>
    <w:p w14:paraId="51CD2AC9" w14:textId="77777777" w:rsidR="00C7714F" w:rsidRDefault="00C7714F" w:rsidP="00D92441">
      <w:pPr>
        <w:contextualSpacing/>
        <w:rPr>
          <w:rFonts w:cs="Times New Roman"/>
          <w:b/>
          <w:bCs/>
        </w:rPr>
      </w:pPr>
    </w:p>
    <w:p w14:paraId="748DC6F8" w14:textId="0447FB11" w:rsidR="00C87555" w:rsidRPr="00B915BE" w:rsidRDefault="00C87555" w:rsidP="00C87555">
      <w:pPr>
        <w:contextualSpacing/>
        <w:rPr>
          <w:rFonts w:cs="Times New Roman"/>
          <w:b/>
          <w:bCs/>
        </w:rPr>
      </w:pPr>
      <w:proofErr w:type="gramStart"/>
      <w:r w:rsidRPr="00B915BE">
        <w:rPr>
          <w:rFonts w:cs="Times New Roman"/>
          <w:b/>
          <w:bCs/>
        </w:rPr>
        <w:t>6.</w:t>
      </w:r>
      <w:r>
        <w:rPr>
          <w:rFonts w:cs="Times New Roman"/>
          <w:b/>
          <w:bCs/>
        </w:rPr>
        <w:t>7</w:t>
      </w:r>
      <w:r w:rsidRPr="00B915BE">
        <w:rPr>
          <w:rFonts w:cs="Times New Roman"/>
          <w:b/>
          <w:bCs/>
        </w:rPr>
        <w:t xml:space="preserve"> </w:t>
      </w:r>
      <w:r>
        <w:rPr>
          <w:rFonts w:cs="Times New Roman"/>
          <w:b/>
          <w:bCs/>
        </w:rPr>
        <w:t xml:space="preserve"> Annual</w:t>
      </w:r>
      <w:proofErr w:type="gramEnd"/>
      <w:r>
        <w:rPr>
          <w:rFonts w:cs="Times New Roman"/>
          <w:b/>
          <w:bCs/>
        </w:rPr>
        <w:t xml:space="preserve"> Collaborative Program Evaluation</w:t>
      </w:r>
    </w:p>
    <w:p w14:paraId="2D018953" w14:textId="345F7DEA" w:rsidR="00C87555" w:rsidRPr="001C7ED4" w:rsidRDefault="00C87555" w:rsidP="001C7ED4">
      <w:pPr>
        <w:pStyle w:val="ListParagraph"/>
        <w:numPr>
          <w:ilvl w:val="0"/>
          <w:numId w:val="55"/>
        </w:numPr>
        <w:contextualSpacing/>
        <w:rPr>
          <w:b/>
          <w:bCs/>
        </w:rPr>
      </w:pPr>
      <w:r w:rsidRPr="001C7ED4">
        <w:rPr>
          <w:b/>
          <w:bCs/>
        </w:rPr>
        <w:t xml:space="preserve">Follow-up Action: </w:t>
      </w:r>
      <w:r>
        <w:t>EC needs</w:t>
      </w:r>
      <w:r w:rsidRPr="001C7ED4">
        <w:t xml:space="preserve"> to </w:t>
      </w:r>
      <w:r w:rsidR="00B25396">
        <w:t>decide if this is necessary</w:t>
      </w:r>
    </w:p>
    <w:p w14:paraId="1D6DC925" w14:textId="77777777" w:rsidR="00C87555" w:rsidRPr="00DE39FD" w:rsidRDefault="00C87555" w:rsidP="00D92441">
      <w:pPr>
        <w:contextualSpacing/>
        <w:rPr>
          <w:rFonts w:cs="Times New Roman"/>
          <w:b/>
          <w:bCs/>
        </w:rPr>
      </w:pPr>
    </w:p>
    <w:p w14:paraId="45777054" w14:textId="3CA879D3" w:rsidR="00A835B6" w:rsidRPr="00DE39FD" w:rsidRDefault="002E6BBF" w:rsidP="00D92441">
      <w:pPr>
        <w:contextualSpacing/>
        <w:rPr>
          <w:rFonts w:cs="Times New Roman"/>
        </w:rPr>
      </w:pPr>
      <w:r w:rsidRPr="00DE39FD">
        <w:rPr>
          <w:rFonts w:cs="Times New Roman"/>
        </w:rPr>
        <w:t>A</w:t>
      </w:r>
      <w:r w:rsidRPr="00B66411">
        <w:rPr>
          <w:rFonts w:cs="Times New Roman"/>
          <w:b/>
          <w:bCs/>
        </w:rPr>
        <w:t xml:space="preserve">rticle 7: </w:t>
      </w:r>
      <w:r w:rsidR="00E91F88" w:rsidRPr="00B66411">
        <w:rPr>
          <w:rFonts w:cs="Times New Roman"/>
          <w:b/>
          <w:bCs/>
        </w:rPr>
        <w:t>Science and Adaptive Management Committee</w:t>
      </w:r>
    </w:p>
    <w:p w14:paraId="2218D3D1" w14:textId="627779FD" w:rsidR="00423CE9" w:rsidRPr="00DE39FD" w:rsidRDefault="00C37F96" w:rsidP="00D92441">
      <w:pPr>
        <w:pStyle w:val="ListParagraph"/>
        <w:numPr>
          <w:ilvl w:val="0"/>
          <w:numId w:val="40"/>
        </w:numPr>
        <w:contextualSpacing/>
      </w:pPr>
      <w:r w:rsidRPr="00DE39FD">
        <w:t xml:space="preserve">SAMC can operate as an ad hoc group and be dissolved as group </w:t>
      </w:r>
      <w:r w:rsidR="000B7C9A" w:rsidRPr="00DE39FD">
        <w:t>in the by-laws</w:t>
      </w:r>
      <w:r w:rsidR="0027625A" w:rsidRPr="00DE39FD">
        <w:t xml:space="preserve"> </w:t>
      </w:r>
      <w:r w:rsidRPr="00DE39FD">
        <w:t>because</w:t>
      </w:r>
      <w:r w:rsidR="0027625A" w:rsidRPr="00DE39FD">
        <w:t xml:space="preserve"> program</w:t>
      </w:r>
      <w:r w:rsidRPr="00DE39FD">
        <w:t xml:space="preserve"> currently do</w:t>
      </w:r>
      <w:r w:rsidR="0027625A" w:rsidRPr="00DE39FD">
        <w:t>es</w:t>
      </w:r>
      <w:r w:rsidRPr="00DE39FD">
        <w:t xml:space="preserve"> not have funding and </w:t>
      </w:r>
      <w:r w:rsidR="00595569" w:rsidRPr="00DE39FD">
        <w:t>capacity</w:t>
      </w:r>
      <w:r w:rsidR="0027625A" w:rsidRPr="00DE39FD">
        <w:t xml:space="preserve"> to operate SAMC</w:t>
      </w:r>
      <w:r w:rsidR="00595569" w:rsidRPr="00DE39FD">
        <w:t xml:space="preserve">. If funding is available in the </w:t>
      </w:r>
      <w:proofErr w:type="gramStart"/>
      <w:r w:rsidR="00595569" w:rsidRPr="00DE39FD">
        <w:t>future</w:t>
      </w:r>
      <w:proofErr w:type="gramEnd"/>
      <w:r w:rsidR="00595569" w:rsidRPr="00DE39FD">
        <w:t xml:space="preserve"> then SAMC can </w:t>
      </w:r>
      <w:r w:rsidR="0027625A" w:rsidRPr="00DE39FD">
        <w:t>be revived as an</w:t>
      </w:r>
      <w:r w:rsidR="00595569" w:rsidRPr="00DE39FD">
        <w:t xml:space="preserve"> ad hoc group</w:t>
      </w:r>
      <w:r w:rsidR="0027625A" w:rsidRPr="00DE39FD">
        <w:t>.</w:t>
      </w:r>
    </w:p>
    <w:p w14:paraId="14212A46" w14:textId="7475ED99" w:rsidR="00595569" w:rsidRPr="00DE39FD" w:rsidRDefault="00E7406E" w:rsidP="00D92441">
      <w:pPr>
        <w:pStyle w:val="ListParagraph"/>
        <w:numPr>
          <w:ilvl w:val="0"/>
          <w:numId w:val="40"/>
        </w:numPr>
        <w:contextualSpacing/>
      </w:pPr>
      <w:r w:rsidRPr="00DE39FD">
        <w:t>SAMC will be</w:t>
      </w:r>
      <w:r w:rsidR="00595569" w:rsidRPr="00DE39FD">
        <w:t xml:space="preserve"> archived in </w:t>
      </w:r>
      <w:r w:rsidR="00423CE9" w:rsidRPr="00DE39FD">
        <w:t xml:space="preserve">past versions of by-laws if we have a need to bring that back in the future. </w:t>
      </w:r>
    </w:p>
    <w:p w14:paraId="5B292A73" w14:textId="77777777" w:rsidR="00C215B8" w:rsidRPr="00DE39FD" w:rsidRDefault="00C215B8" w:rsidP="00707632">
      <w:pPr>
        <w:contextualSpacing/>
        <w:rPr>
          <w:rFonts w:cs="Times New Roman"/>
          <w:b/>
          <w:bCs/>
        </w:rPr>
      </w:pPr>
    </w:p>
    <w:p w14:paraId="0CD1D3AC" w14:textId="78BB145A" w:rsidR="001B1838" w:rsidRPr="00DE39FD" w:rsidRDefault="00531CB5" w:rsidP="00D86370">
      <w:pPr>
        <w:pStyle w:val="ListParagraph"/>
        <w:ind w:left="720"/>
        <w:contextualSpacing/>
      </w:pPr>
      <w:r w:rsidRPr="00DE39FD">
        <w:rPr>
          <w:b/>
          <w:bCs/>
          <w:color w:val="FF0000"/>
        </w:rPr>
        <w:t>Decision</w:t>
      </w:r>
      <w:r w:rsidR="001B1838" w:rsidRPr="00DE39FD">
        <w:rPr>
          <w:b/>
          <w:bCs/>
        </w:rPr>
        <w:t xml:space="preserve">: </w:t>
      </w:r>
      <w:r w:rsidR="001B1838" w:rsidRPr="005F4745">
        <w:rPr>
          <w:b/>
          <w:bCs/>
        </w:rPr>
        <w:t>SAMC</w:t>
      </w:r>
      <w:r w:rsidR="009561B7" w:rsidRPr="005F4745">
        <w:rPr>
          <w:b/>
          <w:bCs/>
        </w:rPr>
        <w:t xml:space="preserve"> was removed</w:t>
      </w:r>
      <w:r w:rsidR="001B1838" w:rsidRPr="005F4745">
        <w:rPr>
          <w:b/>
          <w:bCs/>
        </w:rPr>
        <w:t xml:space="preserve"> from</w:t>
      </w:r>
      <w:r w:rsidR="009561B7" w:rsidRPr="005F4745">
        <w:rPr>
          <w:b/>
          <w:bCs/>
        </w:rPr>
        <w:t xml:space="preserve"> the</w:t>
      </w:r>
      <w:r w:rsidR="001B1838" w:rsidRPr="005F4745">
        <w:rPr>
          <w:b/>
          <w:bCs/>
        </w:rPr>
        <w:t xml:space="preserve"> by-laws.  </w:t>
      </w:r>
      <w:r w:rsidR="009561B7" w:rsidRPr="005F4745">
        <w:rPr>
          <w:b/>
          <w:bCs/>
        </w:rPr>
        <w:t>N</w:t>
      </w:r>
      <w:r w:rsidR="001B1838" w:rsidRPr="005F4745">
        <w:rPr>
          <w:b/>
          <w:bCs/>
        </w:rPr>
        <w:t>o objections.</w:t>
      </w:r>
      <w:r w:rsidR="001B1838" w:rsidRPr="00DE39FD">
        <w:t xml:space="preserve"> </w:t>
      </w:r>
    </w:p>
    <w:p w14:paraId="20403D5F" w14:textId="77777777" w:rsidR="002E6BBF" w:rsidRDefault="002E6BBF" w:rsidP="00D92441">
      <w:pPr>
        <w:contextualSpacing/>
        <w:rPr>
          <w:rFonts w:cs="Times New Roman"/>
          <w:b/>
          <w:bCs/>
        </w:rPr>
      </w:pPr>
    </w:p>
    <w:p w14:paraId="70D7E511" w14:textId="77777777" w:rsidR="00652F18" w:rsidRPr="005F4745" w:rsidRDefault="001B1838" w:rsidP="00652F18">
      <w:pPr>
        <w:contextualSpacing/>
        <w:jc w:val="left"/>
        <w:rPr>
          <w:rFonts w:cs="Times New Roman"/>
          <w:b/>
          <w:bCs/>
        </w:rPr>
      </w:pPr>
      <w:r w:rsidRPr="005F4745">
        <w:rPr>
          <w:rFonts w:cs="Times New Roman"/>
          <w:b/>
          <w:bCs/>
        </w:rPr>
        <w:t xml:space="preserve">Article </w:t>
      </w:r>
      <w:r w:rsidR="00652F18" w:rsidRPr="005F4745">
        <w:rPr>
          <w:rFonts w:cs="Times New Roman"/>
          <w:b/>
          <w:bCs/>
        </w:rPr>
        <w:t>8: Fiscal Planning Committee</w:t>
      </w:r>
    </w:p>
    <w:p w14:paraId="3A3501A7" w14:textId="7404A4F8" w:rsidR="00611C10" w:rsidRDefault="00611C10" w:rsidP="00611C10">
      <w:pPr>
        <w:pStyle w:val="ListParagraph"/>
        <w:numPr>
          <w:ilvl w:val="0"/>
          <w:numId w:val="41"/>
        </w:numPr>
        <w:contextualSpacing/>
      </w:pPr>
      <w:r w:rsidRPr="00DE39FD">
        <w:t xml:space="preserve">If this </w:t>
      </w:r>
      <w:r w:rsidR="00BD3174">
        <w:t xml:space="preserve">type of committee is </w:t>
      </w:r>
      <w:r w:rsidRPr="00DE39FD">
        <w:t xml:space="preserve">needed in the future </w:t>
      </w:r>
      <w:r w:rsidR="00274A76" w:rsidRPr="00DE39FD">
        <w:t xml:space="preserve">for grants, etc. </w:t>
      </w:r>
      <w:r w:rsidR="00BD3174">
        <w:t>EC</w:t>
      </w:r>
      <w:r w:rsidRPr="00DE39FD">
        <w:t xml:space="preserve"> can form an ad hoc group for these functions</w:t>
      </w:r>
      <w:r w:rsidR="00BD3174">
        <w:t>.</w:t>
      </w:r>
    </w:p>
    <w:p w14:paraId="65220BD7" w14:textId="77777777" w:rsidR="005F4745" w:rsidRPr="00DE39FD" w:rsidRDefault="005F4745" w:rsidP="005F4745">
      <w:pPr>
        <w:pStyle w:val="ListParagraph"/>
        <w:ind w:left="720"/>
        <w:contextualSpacing/>
      </w:pPr>
    </w:p>
    <w:p w14:paraId="143BBD4F" w14:textId="3397FDA7" w:rsidR="00274A76" w:rsidRPr="00DE39FD" w:rsidRDefault="00531CB5" w:rsidP="005F4745">
      <w:pPr>
        <w:pStyle w:val="ListParagraph"/>
        <w:ind w:left="720"/>
        <w:contextualSpacing/>
        <w:rPr>
          <w:b/>
          <w:bCs/>
        </w:rPr>
      </w:pPr>
      <w:r w:rsidRPr="00DE39FD">
        <w:rPr>
          <w:b/>
          <w:bCs/>
          <w:color w:val="FF0000"/>
        </w:rPr>
        <w:t>Decision</w:t>
      </w:r>
      <w:r w:rsidR="00946D3A" w:rsidRPr="00DE39FD">
        <w:rPr>
          <w:b/>
          <w:bCs/>
        </w:rPr>
        <w:t xml:space="preserve">: </w:t>
      </w:r>
      <w:r w:rsidR="00323E29">
        <w:rPr>
          <w:b/>
          <w:bCs/>
        </w:rPr>
        <w:t>FPC</w:t>
      </w:r>
      <w:r w:rsidR="005F4745">
        <w:rPr>
          <w:b/>
          <w:bCs/>
        </w:rPr>
        <w:t xml:space="preserve"> was removed from the by-laws</w:t>
      </w:r>
      <w:r w:rsidR="00946D3A" w:rsidRPr="00DE39FD">
        <w:rPr>
          <w:b/>
          <w:bCs/>
        </w:rPr>
        <w:t xml:space="preserve">.  </w:t>
      </w:r>
      <w:r w:rsidR="00611C10" w:rsidRPr="00DE39FD">
        <w:rPr>
          <w:b/>
          <w:bCs/>
        </w:rPr>
        <w:t>No objections</w:t>
      </w:r>
    </w:p>
    <w:p w14:paraId="1A3FFC1F" w14:textId="77777777" w:rsidR="00274A76" w:rsidRPr="00DE39FD" w:rsidRDefault="00274A76" w:rsidP="00652F18">
      <w:pPr>
        <w:contextualSpacing/>
        <w:jc w:val="left"/>
        <w:rPr>
          <w:rFonts w:cs="Times New Roman"/>
        </w:rPr>
      </w:pPr>
    </w:p>
    <w:p w14:paraId="11E8FAA5" w14:textId="77777777" w:rsidR="0091523E" w:rsidRPr="005F4745" w:rsidRDefault="00274A76" w:rsidP="00652F18">
      <w:pPr>
        <w:contextualSpacing/>
        <w:jc w:val="left"/>
        <w:rPr>
          <w:rFonts w:cs="Times New Roman"/>
          <w:b/>
          <w:bCs/>
        </w:rPr>
      </w:pPr>
      <w:r w:rsidRPr="005F4745">
        <w:rPr>
          <w:rFonts w:cs="Times New Roman"/>
          <w:b/>
          <w:bCs/>
        </w:rPr>
        <w:t xml:space="preserve">Article </w:t>
      </w:r>
      <w:r w:rsidR="00AE145E" w:rsidRPr="005F4745">
        <w:rPr>
          <w:rFonts w:cs="Times New Roman"/>
          <w:b/>
          <w:bCs/>
        </w:rPr>
        <w:t>9: Ad hoc groups</w:t>
      </w:r>
    </w:p>
    <w:p w14:paraId="63A16289" w14:textId="5730C2F3" w:rsidR="00B81DCA" w:rsidRDefault="00E47690" w:rsidP="00F373F5">
      <w:pPr>
        <w:pStyle w:val="ListParagraph"/>
        <w:numPr>
          <w:ilvl w:val="0"/>
          <w:numId w:val="41"/>
        </w:numPr>
        <w:contextualSpacing/>
      </w:pPr>
      <w:r>
        <w:t xml:space="preserve">Discussion concerning membership and formation of Ad Hoc groups </w:t>
      </w:r>
    </w:p>
    <w:p w14:paraId="77CCF0B6" w14:textId="72312D3D" w:rsidR="00F373F5" w:rsidRPr="00DE39FD" w:rsidRDefault="00F373F5" w:rsidP="00F373F5">
      <w:pPr>
        <w:pStyle w:val="ListParagraph"/>
        <w:numPr>
          <w:ilvl w:val="0"/>
          <w:numId w:val="41"/>
        </w:numPr>
        <w:contextualSpacing/>
      </w:pPr>
      <w:r w:rsidRPr="00DE39FD">
        <w:t xml:space="preserve">USACE wants to ensure that the Collaborative Program continues to facilitate science </w:t>
      </w:r>
    </w:p>
    <w:p w14:paraId="0C3B7A38" w14:textId="77777777" w:rsidR="00F373F5" w:rsidRPr="00DE39FD" w:rsidRDefault="00F373F5" w:rsidP="00F373F5">
      <w:pPr>
        <w:pStyle w:val="ListParagraph"/>
        <w:numPr>
          <w:ilvl w:val="1"/>
          <w:numId w:val="41"/>
        </w:numPr>
        <w:contextualSpacing/>
      </w:pPr>
      <w:r>
        <w:t>EC agreed this</w:t>
      </w:r>
      <w:r w:rsidRPr="00DE39FD">
        <w:t xml:space="preserve"> be built into the long-term plan instead of the by-laws </w:t>
      </w:r>
    </w:p>
    <w:p w14:paraId="60CC72CF" w14:textId="77777777" w:rsidR="00F373F5" w:rsidRPr="00DE39FD" w:rsidRDefault="00F373F5" w:rsidP="00F373F5">
      <w:pPr>
        <w:pStyle w:val="ListParagraph"/>
        <w:numPr>
          <w:ilvl w:val="1"/>
          <w:numId w:val="41"/>
        </w:numPr>
        <w:contextualSpacing/>
      </w:pPr>
      <w:r w:rsidRPr="00DE39FD">
        <w:t xml:space="preserve">Webinars, field trips, </w:t>
      </w:r>
      <w:proofErr w:type="spellStart"/>
      <w:r w:rsidRPr="00DE39FD">
        <w:t>etc</w:t>
      </w:r>
      <w:proofErr w:type="spellEnd"/>
      <w:r w:rsidRPr="00DE39FD">
        <w:t xml:space="preserve"> can be in long-term plan and have annual work plan so that EC can deformalize need for EC meeting for field trips, etc.</w:t>
      </w:r>
    </w:p>
    <w:p w14:paraId="1E5D5F72" w14:textId="77777777" w:rsidR="00F373F5" w:rsidRPr="00DE39FD" w:rsidRDefault="00F373F5" w:rsidP="00F373F5">
      <w:pPr>
        <w:pStyle w:val="ListParagraph"/>
        <w:numPr>
          <w:ilvl w:val="0"/>
          <w:numId w:val="41"/>
        </w:numPr>
        <w:contextualSpacing/>
      </w:pPr>
      <w:r w:rsidRPr="00DE39FD">
        <w:t>Suggestion: Ad hoc groups around the 5 priorities for each year</w:t>
      </w:r>
    </w:p>
    <w:p w14:paraId="7F234FA2" w14:textId="77777777" w:rsidR="00F373F5" w:rsidRPr="00DE39FD" w:rsidRDefault="00F373F5" w:rsidP="00F373F5">
      <w:pPr>
        <w:pStyle w:val="ListParagraph"/>
        <w:numPr>
          <w:ilvl w:val="1"/>
          <w:numId w:val="41"/>
        </w:numPr>
        <w:contextualSpacing/>
      </w:pPr>
      <w:r w:rsidRPr="00DE39FD">
        <w:t xml:space="preserve">Reporting back happens as needed </w:t>
      </w:r>
    </w:p>
    <w:p w14:paraId="08B2F50A" w14:textId="77777777" w:rsidR="00F373F5" w:rsidRPr="00DE39FD" w:rsidRDefault="00F373F5" w:rsidP="00F373F5">
      <w:pPr>
        <w:pStyle w:val="ListParagraph"/>
        <w:numPr>
          <w:ilvl w:val="1"/>
          <w:numId w:val="41"/>
        </w:numPr>
        <w:contextualSpacing/>
      </w:pPr>
      <w:r w:rsidRPr="00DE39FD">
        <w:t xml:space="preserve">This allows EC to have oversight </w:t>
      </w:r>
      <w:proofErr w:type="gramStart"/>
      <w:r w:rsidRPr="00DE39FD">
        <w:t>on</w:t>
      </w:r>
      <w:proofErr w:type="gramEnd"/>
      <w:r w:rsidRPr="00DE39FD">
        <w:t xml:space="preserve"> what the priorities are</w:t>
      </w:r>
    </w:p>
    <w:p w14:paraId="546F256C" w14:textId="77777777" w:rsidR="00F373F5" w:rsidRPr="00DE39FD" w:rsidRDefault="00F373F5" w:rsidP="00F373F5">
      <w:pPr>
        <w:pStyle w:val="ListParagraph"/>
        <w:numPr>
          <w:ilvl w:val="0"/>
          <w:numId w:val="41"/>
        </w:numPr>
        <w:contextualSpacing/>
      </w:pPr>
      <w:r w:rsidRPr="00DE39FD">
        <w:t>It is recommended that reporting should be an encouraged practice and not a requirement</w:t>
      </w:r>
    </w:p>
    <w:p w14:paraId="6CDA0307" w14:textId="6FD5CAAB" w:rsidR="009561B7" w:rsidRPr="005F4745" w:rsidRDefault="009561B7" w:rsidP="00E47690">
      <w:pPr>
        <w:pStyle w:val="ListParagraph"/>
        <w:ind w:left="720"/>
        <w:contextualSpacing/>
        <w:rPr>
          <w:b/>
          <w:bCs/>
        </w:rPr>
      </w:pPr>
    </w:p>
    <w:p w14:paraId="5C5CAFF4" w14:textId="77777777" w:rsidR="005F4745" w:rsidRPr="005F4745" w:rsidRDefault="005F4745" w:rsidP="005F4745">
      <w:pPr>
        <w:ind w:left="360"/>
        <w:contextualSpacing/>
        <w:rPr>
          <w:b/>
          <w:bCs/>
        </w:rPr>
      </w:pPr>
    </w:p>
    <w:p w14:paraId="0ACD3382" w14:textId="7139AB56" w:rsidR="00030A16" w:rsidRDefault="00E47690" w:rsidP="00E47690">
      <w:pPr>
        <w:pStyle w:val="ListParagraph"/>
        <w:numPr>
          <w:ilvl w:val="0"/>
          <w:numId w:val="41"/>
        </w:numPr>
        <w:contextualSpacing/>
      </w:pPr>
      <w:r w:rsidRPr="00DE39FD">
        <w:rPr>
          <w:b/>
          <w:bCs/>
        </w:rPr>
        <w:t xml:space="preserve">Follow-up Action: </w:t>
      </w:r>
      <w:r w:rsidRPr="00DE39FD">
        <w:t>USACE will draft suggested language</w:t>
      </w:r>
      <w:r>
        <w:t xml:space="preserve"> for the Long-Term Plan</w:t>
      </w:r>
      <w:r w:rsidRPr="00DE39FD">
        <w:t xml:space="preserve"> and </w:t>
      </w:r>
      <w:proofErr w:type="gramStart"/>
      <w:r w:rsidRPr="00DE39FD">
        <w:t>send</w:t>
      </w:r>
      <w:proofErr w:type="gramEnd"/>
      <w:r w:rsidRPr="00DE39FD">
        <w:t xml:space="preserve"> to by-laws committee to meet requirements of EC science facilitation outside of the SAMC. </w:t>
      </w:r>
      <w:r>
        <w:t>And, i</w:t>
      </w:r>
      <w:r w:rsidR="009D28A3" w:rsidRPr="005F4745">
        <w:t xml:space="preserve">f anyone </w:t>
      </w:r>
      <w:r w:rsidR="00030A16">
        <w:t>else</w:t>
      </w:r>
      <w:r w:rsidR="00BD3174">
        <w:t xml:space="preserve"> </w:t>
      </w:r>
      <w:r w:rsidR="009D28A3" w:rsidRPr="005F4745">
        <w:t>has suggested language they can s</w:t>
      </w:r>
      <w:r w:rsidR="0091523E" w:rsidRPr="005F4745">
        <w:t>end language for by-laws group to review</w:t>
      </w:r>
    </w:p>
    <w:p w14:paraId="467C91E9" w14:textId="7D3DB95F" w:rsidR="00D92441" w:rsidRPr="00E47690" w:rsidRDefault="00D92441" w:rsidP="00030A16">
      <w:pPr>
        <w:pStyle w:val="ListParagraph"/>
        <w:ind w:left="720"/>
        <w:contextualSpacing/>
      </w:pPr>
    </w:p>
    <w:p w14:paraId="3286DE4B" w14:textId="5941B147" w:rsidR="00AE145E" w:rsidRPr="00F95238" w:rsidRDefault="00AE145E" w:rsidP="00652F18">
      <w:pPr>
        <w:contextualSpacing/>
        <w:jc w:val="left"/>
        <w:rPr>
          <w:rFonts w:cs="Times New Roman"/>
          <w:b/>
          <w:bCs/>
        </w:rPr>
      </w:pPr>
      <w:r w:rsidRPr="00F95238">
        <w:rPr>
          <w:rFonts w:cs="Times New Roman"/>
          <w:b/>
          <w:bCs/>
        </w:rPr>
        <w:t xml:space="preserve">Article 10: </w:t>
      </w:r>
      <w:r w:rsidR="005F5C36" w:rsidRPr="00F95238">
        <w:rPr>
          <w:rFonts w:cs="Times New Roman"/>
          <w:b/>
          <w:bCs/>
        </w:rPr>
        <w:t>Program Support Team</w:t>
      </w:r>
    </w:p>
    <w:p w14:paraId="425B1A54" w14:textId="13659380" w:rsidR="00F95238" w:rsidRPr="00F95238" w:rsidRDefault="005F5C36" w:rsidP="00F95238">
      <w:pPr>
        <w:pStyle w:val="ListParagraph"/>
        <w:numPr>
          <w:ilvl w:val="0"/>
          <w:numId w:val="41"/>
        </w:numPr>
        <w:contextualSpacing/>
        <w:rPr>
          <w:b/>
          <w:bCs/>
        </w:rPr>
      </w:pPr>
      <w:r w:rsidRPr="00F95238">
        <w:t xml:space="preserve">Discussion: </w:t>
      </w:r>
      <w:r w:rsidR="0009070A" w:rsidRPr="00F95238">
        <w:t>Suggestion to r</w:t>
      </w:r>
      <w:r w:rsidRPr="00F95238">
        <w:t>emove this section because</w:t>
      </w:r>
      <w:r w:rsidR="0009070A" w:rsidRPr="00F95238">
        <w:t xml:space="preserve"> Collaborative Program </w:t>
      </w:r>
      <w:r w:rsidRPr="00F95238">
        <w:t>currently do</w:t>
      </w:r>
      <w:r w:rsidR="0009070A" w:rsidRPr="00F95238">
        <w:t>es</w:t>
      </w:r>
      <w:r w:rsidRPr="00F95238">
        <w:t xml:space="preserve"> not have</w:t>
      </w:r>
      <w:r w:rsidRPr="00DE39FD">
        <w:t xml:space="preserve"> funding for this.  If </w:t>
      </w:r>
      <w:r w:rsidR="002800E6" w:rsidRPr="00DE39FD">
        <w:t xml:space="preserve">the </w:t>
      </w:r>
      <w:r w:rsidR="0009070A" w:rsidRPr="00DE39FD">
        <w:t>program</w:t>
      </w:r>
      <w:r w:rsidRPr="00DE39FD">
        <w:t xml:space="preserve"> receive</w:t>
      </w:r>
      <w:r w:rsidR="00BD3174">
        <w:t>s</w:t>
      </w:r>
      <w:r w:rsidRPr="00DE39FD">
        <w:t xml:space="preserve"> funding in </w:t>
      </w:r>
      <w:r w:rsidR="00BD3174">
        <w:t xml:space="preserve">the </w:t>
      </w:r>
      <w:r w:rsidRPr="00DE39FD">
        <w:t xml:space="preserve">future </w:t>
      </w:r>
      <w:r w:rsidR="00BD3174">
        <w:t>EC</w:t>
      </w:r>
      <w:r w:rsidRPr="00DE39FD">
        <w:t xml:space="preserve"> can revise by-laws to add </w:t>
      </w:r>
      <w:r w:rsidR="00BD3174">
        <w:t xml:space="preserve">PST </w:t>
      </w:r>
      <w:r w:rsidRPr="00DE39FD">
        <w:t xml:space="preserve">back or do this from an ad hoc group. </w:t>
      </w:r>
    </w:p>
    <w:p w14:paraId="710FDBB4" w14:textId="77777777" w:rsidR="00F95238" w:rsidRPr="00F95238" w:rsidRDefault="00F95238" w:rsidP="00444FB7">
      <w:pPr>
        <w:pStyle w:val="ListParagraph"/>
        <w:ind w:left="720"/>
        <w:contextualSpacing/>
        <w:rPr>
          <w:b/>
          <w:bCs/>
        </w:rPr>
      </w:pPr>
    </w:p>
    <w:p w14:paraId="461318D4" w14:textId="28F90523" w:rsidR="00F95238" w:rsidRPr="00DE39FD" w:rsidRDefault="00531CB5" w:rsidP="00F95238">
      <w:pPr>
        <w:pStyle w:val="ListParagraph"/>
        <w:ind w:left="720"/>
        <w:contextualSpacing/>
        <w:rPr>
          <w:b/>
          <w:bCs/>
        </w:rPr>
      </w:pPr>
      <w:r w:rsidRPr="00F95238">
        <w:rPr>
          <w:b/>
          <w:bCs/>
          <w:color w:val="FF0000"/>
        </w:rPr>
        <w:t>Decision</w:t>
      </w:r>
      <w:r w:rsidR="005F5C36" w:rsidRPr="00F95238">
        <w:rPr>
          <w:b/>
          <w:bCs/>
        </w:rPr>
        <w:t xml:space="preserve">: </w:t>
      </w:r>
      <w:r w:rsidR="00323E29">
        <w:rPr>
          <w:b/>
          <w:bCs/>
        </w:rPr>
        <w:t>PST</w:t>
      </w:r>
      <w:r w:rsidR="00444FB7">
        <w:rPr>
          <w:b/>
          <w:bCs/>
        </w:rPr>
        <w:t xml:space="preserve"> was </w:t>
      </w:r>
      <w:proofErr w:type="gramStart"/>
      <w:r w:rsidR="00444FB7">
        <w:rPr>
          <w:b/>
          <w:bCs/>
        </w:rPr>
        <w:t>removed</w:t>
      </w:r>
      <w:r w:rsidR="005F5C36" w:rsidRPr="00F95238">
        <w:rPr>
          <w:b/>
          <w:bCs/>
        </w:rPr>
        <w:t xml:space="preserve"> from by-laws</w:t>
      </w:r>
      <w:proofErr w:type="gramEnd"/>
      <w:r w:rsidR="00F95238" w:rsidRPr="00DE39FD">
        <w:rPr>
          <w:b/>
          <w:bCs/>
        </w:rPr>
        <w:t>.  No objections</w:t>
      </w:r>
    </w:p>
    <w:p w14:paraId="4992AD48" w14:textId="65AC4DA3" w:rsidR="005F5C36" w:rsidRPr="00F95238" w:rsidRDefault="005F5C36" w:rsidP="00F95238">
      <w:pPr>
        <w:pStyle w:val="ListParagraph"/>
        <w:ind w:left="360" w:firstLine="360"/>
        <w:contextualSpacing/>
        <w:rPr>
          <w:b/>
          <w:bCs/>
        </w:rPr>
      </w:pPr>
    </w:p>
    <w:p w14:paraId="33F669D8" w14:textId="77777777" w:rsidR="00D92441" w:rsidRPr="00DE39FD" w:rsidRDefault="00D92441" w:rsidP="00F95238">
      <w:pPr>
        <w:contextualSpacing/>
        <w:rPr>
          <w:rFonts w:cs="Times New Roman"/>
          <w:u w:val="single"/>
        </w:rPr>
      </w:pPr>
    </w:p>
    <w:p w14:paraId="2B34B584" w14:textId="078E4E28" w:rsidR="00FF7FF5" w:rsidRPr="00DE39FD" w:rsidRDefault="00D37936" w:rsidP="00271AEA">
      <w:pPr>
        <w:tabs>
          <w:tab w:val="left" w:pos="1350"/>
        </w:tabs>
        <w:rPr>
          <w:rFonts w:cs="Times New Roman"/>
          <w:b/>
          <w:bCs/>
        </w:rPr>
      </w:pPr>
      <w:r>
        <w:rPr>
          <w:rFonts w:cs="Times New Roman"/>
          <w:b/>
          <w:bCs/>
        </w:rPr>
        <w:t xml:space="preserve">Additional </w:t>
      </w:r>
      <w:r w:rsidR="00B943D2" w:rsidRPr="00DE39FD">
        <w:rPr>
          <w:rFonts w:cs="Times New Roman"/>
          <w:b/>
          <w:bCs/>
        </w:rPr>
        <w:t>Follow-up Action</w:t>
      </w:r>
      <w:r w:rsidR="003D4241">
        <w:rPr>
          <w:rFonts w:cs="Times New Roman"/>
          <w:b/>
          <w:bCs/>
        </w:rPr>
        <w:t>s</w:t>
      </w:r>
      <w:r w:rsidR="00B943D2" w:rsidRPr="00DE39FD">
        <w:rPr>
          <w:rFonts w:cs="Times New Roman"/>
          <w:b/>
          <w:bCs/>
        </w:rPr>
        <w:t xml:space="preserve">: </w:t>
      </w:r>
    </w:p>
    <w:p w14:paraId="75A226D6" w14:textId="4F326B1E" w:rsidR="00B943D2" w:rsidRDefault="005B7BAA" w:rsidP="00A03256">
      <w:pPr>
        <w:pStyle w:val="ListParagraph"/>
        <w:numPr>
          <w:ilvl w:val="0"/>
          <w:numId w:val="57"/>
        </w:numPr>
        <w:tabs>
          <w:tab w:val="left" w:pos="1350"/>
        </w:tabs>
      </w:pPr>
      <w:r w:rsidRPr="00621181">
        <w:rPr>
          <w:b/>
          <w:bCs/>
        </w:rPr>
        <w:t>Appendix A:</w:t>
      </w:r>
      <w:r w:rsidRPr="00DE39FD">
        <w:t xml:space="preserve"> </w:t>
      </w:r>
      <w:r w:rsidR="00D37936">
        <w:t xml:space="preserve">Confirm </w:t>
      </w:r>
      <w:r w:rsidR="00621181">
        <w:t>n</w:t>
      </w:r>
      <w:r w:rsidR="00B943D2" w:rsidRPr="00DE39FD">
        <w:t xml:space="preserve">ame </w:t>
      </w:r>
      <w:r w:rsidRPr="00DE39FD">
        <w:t>change</w:t>
      </w:r>
      <w:r w:rsidR="00621181">
        <w:t xml:space="preserve">s (e.g. </w:t>
      </w:r>
      <w:r w:rsidR="00B943D2" w:rsidRPr="00DE39FD">
        <w:t>NMGF to NM Dept. of Wildlife</w:t>
      </w:r>
      <w:r w:rsidR="00621181">
        <w:t xml:space="preserve">; </w:t>
      </w:r>
      <w:r w:rsidR="00B943D2" w:rsidRPr="00DE39FD">
        <w:t>Audubon New Mexico to Audubon S</w:t>
      </w:r>
      <w:r w:rsidR="00621181">
        <w:t>outhwest)</w:t>
      </w:r>
    </w:p>
    <w:p w14:paraId="3E26F5D6" w14:textId="11966AB1" w:rsidR="00621181" w:rsidRPr="00DE39FD" w:rsidRDefault="00621181" w:rsidP="00A03256">
      <w:pPr>
        <w:pStyle w:val="ListParagraph"/>
        <w:numPr>
          <w:ilvl w:val="0"/>
          <w:numId w:val="57"/>
        </w:numPr>
        <w:tabs>
          <w:tab w:val="left" w:pos="1350"/>
        </w:tabs>
      </w:pPr>
      <w:r>
        <w:rPr>
          <w:b/>
          <w:bCs/>
        </w:rPr>
        <w:t>Appendix B</w:t>
      </w:r>
      <w:proofErr w:type="gramStart"/>
      <w:r>
        <w:rPr>
          <w:b/>
          <w:bCs/>
        </w:rPr>
        <w:t>:</w:t>
      </w:r>
      <w:r>
        <w:t xml:space="preserve">  Confirm</w:t>
      </w:r>
      <w:proofErr w:type="gramEnd"/>
      <w:r>
        <w:t xml:space="preserve"> Valencia Soil and Water Conservation District signed MOU</w:t>
      </w:r>
    </w:p>
    <w:p w14:paraId="3D0298E7" w14:textId="77777777" w:rsidR="00485498" w:rsidRPr="00DE39FD" w:rsidRDefault="00485498" w:rsidP="00271AEA">
      <w:pPr>
        <w:tabs>
          <w:tab w:val="left" w:pos="1350"/>
        </w:tabs>
        <w:rPr>
          <w:rFonts w:cs="Times New Roman"/>
        </w:rPr>
      </w:pPr>
    </w:p>
    <w:p w14:paraId="1554FD6D" w14:textId="77777777" w:rsidR="00BD3174" w:rsidRDefault="00BD3174" w:rsidP="003D6848">
      <w:pPr>
        <w:tabs>
          <w:tab w:val="left" w:pos="1350"/>
        </w:tabs>
        <w:jc w:val="left"/>
        <w:rPr>
          <w:rFonts w:cs="Times New Roman"/>
          <w:b/>
          <w:bCs/>
        </w:rPr>
      </w:pPr>
    </w:p>
    <w:p w14:paraId="4F5F9AD8" w14:textId="3AD8417C" w:rsidR="00812479" w:rsidRPr="00DE39FD" w:rsidRDefault="00812479" w:rsidP="003D6848">
      <w:pPr>
        <w:tabs>
          <w:tab w:val="left" w:pos="1350"/>
        </w:tabs>
        <w:jc w:val="left"/>
        <w:rPr>
          <w:rFonts w:cs="Times New Roman"/>
          <w:b/>
          <w:bCs/>
        </w:rPr>
      </w:pPr>
      <w:r w:rsidRPr="00DE39FD">
        <w:rPr>
          <w:rFonts w:cs="Times New Roman"/>
          <w:b/>
          <w:bCs/>
        </w:rPr>
        <w:t xml:space="preserve">Next </w:t>
      </w:r>
      <w:r w:rsidR="00785881" w:rsidRPr="00DE39FD">
        <w:rPr>
          <w:rFonts w:cs="Times New Roman"/>
          <w:b/>
          <w:bCs/>
        </w:rPr>
        <w:t xml:space="preserve">meeting: </w:t>
      </w:r>
    </w:p>
    <w:p w14:paraId="3E15EBFE" w14:textId="59A1DFEF" w:rsidR="00621181" w:rsidRDefault="00785881" w:rsidP="003D6848">
      <w:pPr>
        <w:tabs>
          <w:tab w:val="left" w:pos="1350"/>
        </w:tabs>
        <w:jc w:val="left"/>
        <w:rPr>
          <w:rFonts w:cs="Times New Roman"/>
        </w:rPr>
      </w:pPr>
      <w:r w:rsidRPr="00DE39FD">
        <w:rPr>
          <w:rFonts w:cs="Times New Roman"/>
        </w:rPr>
        <w:t xml:space="preserve">June </w:t>
      </w:r>
      <w:r w:rsidR="003D6848" w:rsidRPr="00DE39FD">
        <w:rPr>
          <w:rFonts w:cs="Times New Roman"/>
        </w:rPr>
        <w:t>2026</w:t>
      </w:r>
      <w:r w:rsidR="00EB4F0A">
        <w:rPr>
          <w:rFonts w:cs="Times New Roman"/>
        </w:rPr>
        <w:t xml:space="preserve">. </w:t>
      </w:r>
      <w:r w:rsidR="00EB4F0A">
        <w:rPr>
          <w:rFonts w:cs="Times New Roman"/>
          <w:b/>
          <w:bCs/>
        </w:rPr>
        <w:t xml:space="preserve">Follow-Up Action - </w:t>
      </w:r>
      <w:r w:rsidR="00897D09" w:rsidRPr="00DE39FD">
        <w:rPr>
          <w:rFonts w:cs="Times New Roman"/>
        </w:rPr>
        <w:t xml:space="preserve">Poll forthcoming </w:t>
      </w:r>
      <w:r w:rsidR="00EB4F0A">
        <w:rPr>
          <w:rFonts w:cs="Times New Roman"/>
        </w:rPr>
        <w:t>from Hira</w:t>
      </w:r>
    </w:p>
    <w:p w14:paraId="28F06213" w14:textId="68A9D743" w:rsidR="003D6848" w:rsidRPr="00DE39FD" w:rsidRDefault="003D6848" w:rsidP="003D6848">
      <w:pPr>
        <w:tabs>
          <w:tab w:val="left" w:pos="1350"/>
        </w:tabs>
        <w:jc w:val="left"/>
        <w:rPr>
          <w:rFonts w:cs="Times New Roman"/>
        </w:rPr>
      </w:pPr>
      <w:r w:rsidRPr="00DE39FD">
        <w:rPr>
          <w:rFonts w:cs="Times New Roman"/>
        </w:rPr>
        <w:t xml:space="preserve">Location: </w:t>
      </w:r>
      <w:r w:rsidR="00621181">
        <w:rPr>
          <w:rFonts w:cs="Times New Roman"/>
        </w:rPr>
        <w:t xml:space="preserve">TBD - </w:t>
      </w:r>
      <w:r w:rsidRPr="00DE39FD">
        <w:rPr>
          <w:rFonts w:cs="Times New Roman"/>
        </w:rPr>
        <w:t>USACE</w:t>
      </w:r>
      <w:r w:rsidR="00897D09" w:rsidRPr="00DE39FD">
        <w:rPr>
          <w:rFonts w:cs="Times New Roman"/>
        </w:rPr>
        <w:t xml:space="preserve"> or </w:t>
      </w:r>
      <w:r w:rsidR="00AB77D8" w:rsidRPr="00DE39FD">
        <w:rPr>
          <w:rFonts w:cs="Times New Roman"/>
        </w:rPr>
        <w:t>Valle de</w:t>
      </w:r>
      <w:r w:rsidR="000B6C81" w:rsidRPr="00DE39FD">
        <w:rPr>
          <w:rFonts w:cs="Times New Roman"/>
        </w:rPr>
        <w:t>l Oro</w:t>
      </w:r>
      <w:r w:rsidR="00897D09" w:rsidRPr="00DE39FD">
        <w:rPr>
          <w:rFonts w:cs="Times New Roman"/>
        </w:rPr>
        <w:t xml:space="preserve"> are possible spaces </w:t>
      </w:r>
    </w:p>
    <w:p w14:paraId="4FC8B4C3" w14:textId="77777777" w:rsidR="00B37881" w:rsidRPr="00DE39FD" w:rsidRDefault="00F22466" w:rsidP="003D6848">
      <w:pPr>
        <w:tabs>
          <w:tab w:val="left" w:pos="1350"/>
        </w:tabs>
        <w:jc w:val="left"/>
        <w:rPr>
          <w:rFonts w:cs="Times New Roman"/>
        </w:rPr>
      </w:pPr>
      <w:r w:rsidRPr="00DE39FD">
        <w:rPr>
          <w:rFonts w:cs="Times New Roman"/>
        </w:rPr>
        <w:t xml:space="preserve">Topics: </w:t>
      </w:r>
    </w:p>
    <w:p w14:paraId="0DFCF69A" w14:textId="19B1A9B8" w:rsidR="00F22466" w:rsidRPr="00DE39FD" w:rsidRDefault="00B37881" w:rsidP="00B37881">
      <w:pPr>
        <w:pStyle w:val="ListParagraph"/>
        <w:numPr>
          <w:ilvl w:val="0"/>
          <w:numId w:val="41"/>
        </w:numPr>
        <w:tabs>
          <w:tab w:val="left" w:pos="1350"/>
        </w:tabs>
      </w:pPr>
      <w:r w:rsidRPr="00DE39FD">
        <w:t>Habitat mapping report out</w:t>
      </w:r>
    </w:p>
    <w:p w14:paraId="53ED57B4" w14:textId="77777777" w:rsidR="000B6C81" w:rsidRPr="00DE39FD" w:rsidRDefault="000B6C81" w:rsidP="003D6848">
      <w:pPr>
        <w:tabs>
          <w:tab w:val="left" w:pos="1350"/>
        </w:tabs>
        <w:jc w:val="left"/>
        <w:rPr>
          <w:rFonts w:cs="Times New Roman"/>
        </w:rPr>
      </w:pPr>
    </w:p>
    <w:p w14:paraId="6848AC8E" w14:textId="22EE5A5F" w:rsidR="000B6C81" w:rsidRPr="00DE39FD" w:rsidRDefault="000B6C81" w:rsidP="003D6848">
      <w:pPr>
        <w:tabs>
          <w:tab w:val="left" w:pos="1350"/>
        </w:tabs>
        <w:jc w:val="left"/>
        <w:rPr>
          <w:rFonts w:cs="Times New Roman"/>
        </w:rPr>
      </w:pPr>
      <w:r w:rsidRPr="00DE39FD">
        <w:rPr>
          <w:rFonts w:cs="Times New Roman"/>
        </w:rPr>
        <w:t>Field Trip</w:t>
      </w:r>
      <w:r w:rsidR="00FD6EC7">
        <w:rPr>
          <w:rFonts w:cs="Times New Roman"/>
        </w:rPr>
        <w:t xml:space="preserve"> Suggestions</w:t>
      </w:r>
      <w:r w:rsidRPr="00DE39FD">
        <w:rPr>
          <w:rFonts w:cs="Times New Roman"/>
        </w:rPr>
        <w:t>:</w:t>
      </w:r>
    </w:p>
    <w:p w14:paraId="3C4001A7" w14:textId="56B46BB4" w:rsidR="000B6C81" w:rsidRPr="00DE39FD" w:rsidRDefault="000B6C81" w:rsidP="000B6C81">
      <w:pPr>
        <w:pStyle w:val="ListParagraph"/>
        <w:numPr>
          <w:ilvl w:val="0"/>
          <w:numId w:val="41"/>
        </w:numPr>
        <w:tabs>
          <w:tab w:val="left" w:pos="1350"/>
        </w:tabs>
      </w:pPr>
      <w:r w:rsidRPr="00DE39FD">
        <w:t xml:space="preserve">Buckman Diversion, </w:t>
      </w:r>
      <w:r w:rsidR="0067107C" w:rsidRPr="00DE39FD">
        <w:t xml:space="preserve">(after June) </w:t>
      </w:r>
    </w:p>
    <w:p w14:paraId="5074C0B6" w14:textId="38475F39" w:rsidR="000B6C81" w:rsidRPr="00DE39FD" w:rsidRDefault="000B6C81" w:rsidP="000B6C81">
      <w:pPr>
        <w:pStyle w:val="ListParagraph"/>
        <w:numPr>
          <w:ilvl w:val="0"/>
          <w:numId w:val="41"/>
        </w:numPr>
        <w:tabs>
          <w:tab w:val="left" w:pos="1350"/>
        </w:tabs>
      </w:pPr>
      <w:r w:rsidRPr="00DE39FD">
        <w:t>Belen Marsh</w:t>
      </w:r>
      <w:r w:rsidR="00E15817" w:rsidRPr="00DE39FD">
        <w:t>, VSWC</w:t>
      </w:r>
      <w:r w:rsidR="00423D99">
        <w:t>D</w:t>
      </w:r>
    </w:p>
    <w:p w14:paraId="3BC82C72" w14:textId="12F564C8" w:rsidR="003D6848" w:rsidRPr="00DE39FD" w:rsidRDefault="00E15817" w:rsidP="003D6848">
      <w:pPr>
        <w:pStyle w:val="ListParagraph"/>
        <w:numPr>
          <w:ilvl w:val="0"/>
          <w:numId w:val="41"/>
        </w:numPr>
        <w:tabs>
          <w:tab w:val="left" w:pos="1350"/>
        </w:tabs>
      </w:pPr>
      <w:r w:rsidRPr="00DE39FD">
        <w:t xml:space="preserve">ISC Refugium and </w:t>
      </w:r>
      <w:proofErr w:type="spellStart"/>
      <w:r w:rsidRPr="00DE39FD">
        <w:t>Biopark</w:t>
      </w:r>
      <w:proofErr w:type="spellEnd"/>
      <w:r w:rsidRPr="00DE39FD">
        <w:t xml:space="preserve"> ACF</w:t>
      </w:r>
    </w:p>
    <w:p w14:paraId="77AE34A0" w14:textId="17BE1121" w:rsidR="0067107C" w:rsidRPr="00DE39FD" w:rsidRDefault="0067107C" w:rsidP="003D6848">
      <w:pPr>
        <w:pStyle w:val="ListParagraph"/>
        <w:numPr>
          <w:ilvl w:val="0"/>
          <w:numId w:val="41"/>
        </w:numPr>
        <w:tabs>
          <w:tab w:val="left" w:pos="1350"/>
        </w:tabs>
      </w:pPr>
      <w:r w:rsidRPr="00DE39FD">
        <w:t>SWRP (fall)</w:t>
      </w:r>
    </w:p>
    <w:p w14:paraId="37A25050" w14:textId="2DC76D2F" w:rsidR="0067107C" w:rsidRPr="00DE39FD" w:rsidRDefault="0067107C" w:rsidP="003D6848">
      <w:pPr>
        <w:pStyle w:val="ListParagraph"/>
        <w:numPr>
          <w:ilvl w:val="0"/>
          <w:numId w:val="41"/>
        </w:numPr>
        <w:tabs>
          <w:tab w:val="left" w:pos="1350"/>
        </w:tabs>
      </w:pPr>
      <w:r w:rsidRPr="00DE39FD">
        <w:t>Oxbow (after April)</w:t>
      </w:r>
    </w:p>
    <w:p w14:paraId="3A542681" w14:textId="77777777" w:rsidR="00D52DBB" w:rsidRPr="00DE39FD" w:rsidRDefault="00D52DBB" w:rsidP="00271AEA">
      <w:pPr>
        <w:tabs>
          <w:tab w:val="left" w:pos="1350"/>
        </w:tabs>
        <w:rPr>
          <w:rFonts w:cs="Times New Roman"/>
        </w:rPr>
      </w:pPr>
    </w:p>
    <w:p w14:paraId="75B47A8D" w14:textId="77777777" w:rsidR="00F05F91" w:rsidRPr="00DE39FD" w:rsidRDefault="0067107C" w:rsidP="00271AEA">
      <w:pPr>
        <w:tabs>
          <w:tab w:val="left" w:pos="1350"/>
        </w:tabs>
        <w:rPr>
          <w:rFonts w:cs="Times New Roman"/>
        </w:rPr>
      </w:pPr>
      <w:r w:rsidRPr="00DE39FD">
        <w:rPr>
          <w:rFonts w:cs="Times New Roman"/>
        </w:rPr>
        <w:t>Webinars:</w:t>
      </w:r>
    </w:p>
    <w:p w14:paraId="0140A82C" w14:textId="0A8BE029" w:rsidR="0067107C" w:rsidRPr="00EB4F0A" w:rsidRDefault="00423D99" w:rsidP="00EB4F0A">
      <w:pPr>
        <w:pStyle w:val="ListParagraph"/>
        <w:numPr>
          <w:ilvl w:val="0"/>
          <w:numId w:val="58"/>
        </w:numPr>
        <w:tabs>
          <w:tab w:val="left" w:pos="1350"/>
        </w:tabs>
      </w:pPr>
      <w:r w:rsidRPr="00EB4F0A">
        <w:t>BEM</w:t>
      </w:r>
      <w:r w:rsidR="00EB4F0A" w:rsidRPr="00EB4F0A">
        <w:t>P – P</w:t>
      </w:r>
      <w:r w:rsidRPr="00EB4F0A">
        <w:t>FAS</w:t>
      </w:r>
      <w:r w:rsidR="00EB4F0A" w:rsidRPr="00EB4F0A">
        <w:t xml:space="preserve"> </w:t>
      </w:r>
      <w:r w:rsidR="00F05F91" w:rsidRPr="00EB4F0A">
        <w:t>Water Quality Work</w:t>
      </w:r>
    </w:p>
    <w:p w14:paraId="03F9C535" w14:textId="29A9AB21" w:rsidR="00F05F91" w:rsidRPr="00EB4F0A" w:rsidRDefault="00F05F91" w:rsidP="00EB4F0A">
      <w:pPr>
        <w:pStyle w:val="ListParagraph"/>
        <w:numPr>
          <w:ilvl w:val="0"/>
          <w:numId w:val="58"/>
        </w:numPr>
        <w:tabs>
          <w:tab w:val="left" w:pos="1350"/>
        </w:tabs>
      </w:pPr>
      <w:r w:rsidRPr="00EB4F0A">
        <w:t>SJC Contractors – Colorado River</w:t>
      </w:r>
    </w:p>
    <w:p w14:paraId="1E8FCE7D" w14:textId="6CDE9755" w:rsidR="00F05F91" w:rsidRPr="00EB4F0A" w:rsidRDefault="00F05F91" w:rsidP="00EB4F0A">
      <w:pPr>
        <w:pStyle w:val="ListParagraph"/>
        <w:numPr>
          <w:ilvl w:val="0"/>
          <w:numId w:val="58"/>
        </w:numPr>
        <w:tabs>
          <w:tab w:val="left" w:pos="1350"/>
        </w:tabs>
      </w:pPr>
      <w:r w:rsidRPr="00EB4F0A">
        <w:t xml:space="preserve">Dave </w:t>
      </w:r>
      <w:proofErr w:type="spellStart"/>
      <w:r w:rsidRPr="00EB4F0A">
        <w:t>VanHorn</w:t>
      </w:r>
      <w:proofErr w:type="spellEnd"/>
      <w:r w:rsidRPr="00EB4F0A">
        <w:t xml:space="preserve"> </w:t>
      </w:r>
      <w:r w:rsidR="00423D99" w:rsidRPr="00EB4F0A">
        <w:t>–</w:t>
      </w:r>
      <w:r w:rsidRPr="00EB4F0A">
        <w:t xml:space="preserve"> </w:t>
      </w:r>
      <w:r w:rsidR="00423D99" w:rsidRPr="00EB4F0A">
        <w:t>Water quality monitoring</w:t>
      </w:r>
    </w:p>
    <w:p w14:paraId="58A7566E" w14:textId="46180D94" w:rsidR="00F05F91" w:rsidRPr="00EB4F0A" w:rsidRDefault="00F05F91" w:rsidP="00EB4F0A">
      <w:pPr>
        <w:pStyle w:val="ListParagraph"/>
        <w:numPr>
          <w:ilvl w:val="0"/>
          <w:numId w:val="58"/>
        </w:numPr>
        <w:tabs>
          <w:tab w:val="left" w:pos="1350"/>
        </w:tabs>
      </w:pPr>
      <w:r w:rsidRPr="00EB4F0A">
        <w:t>Ginn</w:t>
      </w:r>
      <w:r w:rsidR="00EB4F0A" w:rsidRPr="00EB4F0A">
        <w:t xml:space="preserve">y – State </w:t>
      </w:r>
      <w:r w:rsidRPr="00EB4F0A">
        <w:t>W</w:t>
      </w:r>
      <w:r w:rsidR="00EB4F0A" w:rsidRPr="00EB4F0A">
        <w:t xml:space="preserve">ildlife </w:t>
      </w:r>
      <w:r w:rsidRPr="00EB4F0A">
        <w:t>A</w:t>
      </w:r>
      <w:r w:rsidR="00EB4F0A" w:rsidRPr="00EB4F0A">
        <w:t xml:space="preserve">ction </w:t>
      </w:r>
      <w:r w:rsidRPr="00EB4F0A">
        <w:t>P</w:t>
      </w:r>
      <w:r w:rsidR="00EB4F0A" w:rsidRPr="00EB4F0A">
        <w:t>lan</w:t>
      </w:r>
    </w:p>
    <w:p w14:paraId="18C46474" w14:textId="1B936298" w:rsidR="00F05F91" w:rsidRPr="00EB4F0A" w:rsidRDefault="00F05F91" w:rsidP="00EB4F0A">
      <w:pPr>
        <w:pStyle w:val="ListParagraph"/>
        <w:numPr>
          <w:ilvl w:val="0"/>
          <w:numId w:val="58"/>
        </w:numPr>
        <w:tabs>
          <w:tab w:val="left" w:pos="1350"/>
        </w:tabs>
      </w:pPr>
      <w:r w:rsidRPr="00EB4F0A">
        <w:t>USAC</w:t>
      </w:r>
      <w:r w:rsidR="00EB4F0A" w:rsidRPr="00EB4F0A">
        <w:t>E – e</w:t>
      </w:r>
      <w:r w:rsidRPr="00EB4F0A">
        <w:t>DNA, Water Quality, Chama SRP Project</w:t>
      </w:r>
    </w:p>
    <w:p w14:paraId="18377AD5" w14:textId="77777777" w:rsidR="00F05F91" w:rsidRPr="00DE39FD" w:rsidRDefault="00F05F91" w:rsidP="00271AEA">
      <w:pPr>
        <w:tabs>
          <w:tab w:val="left" w:pos="1350"/>
        </w:tabs>
        <w:rPr>
          <w:rFonts w:cs="Times New Roman"/>
        </w:rPr>
      </w:pPr>
    </w:p>
    <w:sectPr w:rsidR="00F05F91" w:rsidRPr="00DE39FD" w:rsidSect="00CD3F5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50A3" w14:textId="77777777" w:rsidR="00516517" w:rsidRDefault="00516517" w:rsidP="00241F37">
      <w:pPr>
        <w:spacing w:line="240" w:lineRule="auto"/>
      </w:pPr>
      <w:r>
        <w:separator/>
      </w:r>
    </w:p>
  </w:endnote>
  <w:endnote w:type="continuationSeparator" w:id="0">
    <w:p w14:paraId="67AB416A" w14:textId="77777777" w:rsidR="00516517" w:rsidRDefault="00516517" w:rsidP="00241F37">
      <w:pPr>
        <w:spacing w:line="240" w:lineRule="auto"/>
      </w:pPr>
      <w:r>
        <w:continuationSeparator/>
      </w:r>
    </w:p>
  </w:endnote>
  <w:endnote w:type="continuationNotice" w:id="1">
    <w:p w14:paraId="1082E7DB" w14:textId="77777777" w:rsidR="00516517" w:rsidRDefault="00516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i/>
        <w:iCs/>
        <w:sz w:val="20"/>
        <w:szCs w:val="20"/>
      </w:rPr>
      <w:id w:val="-396440184"/>
      <w:docPartObj>
        <w:docPartGallery w:val="Page Numbers (Bottom of Page)"/>
        <w:docPartUnique/>
      </w:docPartObj>
    </w:sdtPr>
    <w:sdtContent>
      <w:p w14:paraId="6EEB369B" w14:textId="77777777" w:rsidR="00066BED" w:rsidRPr="00066BED" w:rsidRDefault="00066BED" w:rsidP="00066BED">
        <w:pPr>
          <w:pStyle w:val="Footer"/>
          <w:pBdr>
            <w:top w:val="single" w:sz="4" w:space="1" w:color="auto"/>
          </w:pBdr>
          <w:rPr>
            <w:rFonts w:asciiTheme="majorHAnsi" w:hAnsiTheme="majorHAnsi"/>
            <w:i/>
            <w:sz w:val="20"/>
            <w:szCs w:val="20"/>
          </w:rPr>
        </w:pPr>
        <w:r w:rsidRPr="00066BED">
          <w:rPr>
            <w:rFonts w:asciiTheme="majorHAnsi" w:hAnsiTheme="majorHAnsi"/>
            <w:i/>
            <w:sz w:val="20"/>
            <w:szCs w:val="20"/>
          </w:rPr>
          <w:t>MRGESCP Executive Committee</w:t>
        </w:r>
        <w:r w:rsidRPr="00066BED">
          <w:rPr>
            <w:rFonts w:asciiTheme="majorHAnsi" w:hAnsiTheme="majorHAnsi"/>
            <w:i/>
            <w:sz w:val="20"/>
            <w:szCs w:val="20"/>
          </w:rPr>
          <w:tab/>
        </w:r>
        <w:r w:rsidRPr="00066BED">
          <w:rPr>
            <w:rFonts w:asciiTheme="majorHAnsi" w:hAnsiTheme="majorHAnsi"/>
            <w:i/>
            <w:sz w:val="20"/>
            <w:szCs w:val="20"/>
          </w:rPr>
          <w:tab/>
        </w:r>
        <w:sdt>
          <w:sdtPr>
            <w:rPr>
              <w:rFonts w:asciiTheme="majorHAnsi" w:hAnsiTheme="majorHAnsi"/>
              <w:i/>
              <w:sz w:val="20"/>
              <w:szCs w:val="20"/>
            </w:rPr>
            <w:id w:val="930238280"/>
            <w:docPartObj>
              <w:docPartGallery w:val="Page Numbers (Top of Page)"/>
              <w:docPartUnique/>
            </w:docPartObj>
          </w:sdtPr>
          <w:sdtContent>
            <w:r w:rsidRPr="00066BED">
              <w:rPr>
                <w:rFonts w:asciiTheme="majorHAnsi" w:hAnsiTheme="majorHAnsi"/>
                <w:i/>
                <w:sz w:val="20"/>
                <w:szCs w:val="20"/>
              </w:rPr>
              <w:t xml:space="preserve">Page </w:t>
            </w:r>
            <w:r w:rsidRPr="00066BED">
              <w:rPr>
                <w:rFonts w:asciiTheme="majorHAnsi" w:hAnsiTheme="majorHAnsi"/>
                <w:bCs/>
                <w:i/>
                <w:sz w:val="20"/>
                <w:szCs w:val="20"/>
              </w:rPr>
              <w:fldChar w:fldCharType="begin"/>
            </w:r>
            <w:r w:rsidRPr="00066BED">
              <w:rPr>
                <w:rFonts w:asciiTheme="majorHAnsi" w:hAnsiTheme="majorHAnsi"/>
                <w:bCs/>
                <w:i/>
                <w:sz w:val="20"/>
                <w:szCs w:val="20"/>
              </w:rPr>
              <w:instrText xml:space="preserve"> PAGE </w:instrText>
            </w:r>
            <w:r w:rsidRPr="00066BED">
              <w:rPr>
                <w:rFonts w:asciiTheme="majorHAnsi" w:hAnsiTheme="majorHAnsi"/>
                <w:bCs/>
                <w:i/>
                <w:sz w:val="20"/>
                <w:szCs w:val="20"/>
              </w:rPr>
              <w:fldChar w:fldCharType="separate"/>
            </w:r>
            <w:r>
              <w:rPr>
                <w:rFonts w:asciiTheme="majorHAnsi" w:hAnsiTheme="majorHAnsi"/>
                <w:bCs/>
                <w:i/>
                <w:sz w:val="20"/>
                <w:szCs w:val="20"/>
              </w:rPr>
              <w:t>1</w:t>
            </w:r>
            <w:r w:rsidRPr="00066BED">
              <w:rPr>
                <w:rFonts w:asciiTheme="majorHAnsi" w:hAnsiTheme="majorHAnsi"/>
                <w:bCs/>
                <w:i/>
                <w:sz w:val="20"/>
                <w:szCs w:val="20"/>
              </w:rPr>
              <w:fldChar w:fldCharType="end"/>
            </w:r>
            <w:r w:rsidRPr="00066BED">
              <w:rPr>
                <w:rFonts w:asciiTheme="majorHAnsi" w:hAnsiTheme="majorHAnsi"/>
                <w:i/>
                <w:sz w:val="20"/>
                <w:szCs w:val="20"/>
              </w:rPr>
              <w:t xml:space="preserve"> of </w:t>
            </w:r>
            <w:r w:rsidRPr="00066BED">
              <w:rPr>
                <w:rFonts w:asciiTheme="majorHAnsi" w:hAnsiTheme="majorHAnsi"/>
                <w:bCs/>
                <w:i/>
                <w:sz w:val="20"/>
                <w:szCs w:val="20"/>
              </w:rPr>
              <w:fldChar w:fldCharType="begin"/>
            </w:r>
            <w:r w:rsidRPr="00066BED">
              <w:rPr>
                <w:rFonts w:asciiTheme="majorHAnsi" w:hAnsiTheme="majorHAnsi"/>
                <w:bCs/>
                <w:i/>
                <w:sz w:val="20"/>
                <w:szCs w:val="20"/>
              </w:rPr>
              <w:instrText xml:space="preserve"> NUMPAGES  </w:instrText>
            </w:r>
            <w:r w:rsidRPr="00066BED">
              <w:rPr>
                <w:rFonts w:asciiTheme="majorHAnsi" w:hAnsiTheme="majorHAnsi"/>
                <w:bCs/>
                <w:i/>
                <w:sz w:val="20"/>
                <w:szCs w:val="20"/>
              </w:rPr>
              <w:fldChar w:fldCharType="separate"/>
            </w:r>
            <w:r>
              <w:rPr>
                <w:rFonts w:asciiTheme="majorHAnsi" w:hAnsiTheme="majorHAnsi"/>
                <w:bCs/>
                <w:i/>
                <w:sz w:val="20"/>
                <w:szCs w:val="20"/>
              </w:rPr>
              <w:t>2</w:t>
            </w:r>
            <w:r w:rsidRPr="00066BED">
              <w:rPr>
                <w:rFonts w:asciiTheme="majorHAnsi" w:hAnsiTheme="majorHAnsi"/>
                <w:bCs/>
                <w:i/>
                <w:sz w:val="20"/>
                <w:szCs w:val="20"/>
              </w:rPr>
              <w:fldChar w:fldCharType="end"/>
            </w:r>
          </w:sdtContent>
        </w:sdt>
      </w:p>
    </w:sdtContent>
  </w:sdt>
  <w:p w14:paraId="1F5DE58F" w14:textId="1D63EEB0" w:rsidR="00B92193" w:rsidRPr="00066BED" w:rsidRDefault="00640C60" w:rsidP="00066BED">
    <w:pPr>
      <w:pStyle w:val="Footer"/>
      <w:pBdr>
        <w:top w:val="single" w:sz="4" w:space="1" w:color="auto"/>
      </w:pBdr>
      <w:rPr>
        <w:rFonts w:asciiTheme="majorHAnsi" w:hAnsiTheme="majorHAnsi"/>
        <w:i/>
        <w:sz w:val="20"/>
        <w:szCs w:val="20"/>
      </w:rPr>
    </w:pPr>
    <w:r w:rsidRPr="00DE39FD">
      <w:rPr>
        <w:rFonts w:cs="Times New Roman"/>
        <w:b/>
        <w:i/>
      </w:rPr>
      <w:t>March 20, 2026</w:t>
    </w:r>
    <w:r>
      <w:rPr>
        <w:rFonts w:cs="Times New Roman"/>
        <w:b/>
        <w:i/>
      </w:rPr>
      <w:t xml:space="preserve"> </w:t>
    </w:r>
    <w:r w:rsidR="00066BED" w:rsidRPr="00066BED">
      <w:rPr>
        <w:rFonts w:asciiTheme="majorHAnsi" w:hAnsiTheme="majorHAnsi"/>
        <w:i/>
        <w:sz w:val="20"/>
        <w:szCs w:val="20"/>
      </w:rPr>
      <w:t>– Meeting Agenda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i/>
        <w:iCs/>
        <w:sz w:val="20"/>
        <w:szCs w:val="20"/>
      </w:rPr>
      <w:id w:val="-2071337998"/>
      <w:docPartObj>
        <w:docPartGallery w:val="Page Numbers (Bottom of Page)"/>
        <w:docPartUnique/>
      </w:docPartObj>
    </w:sdtPr>
    <w:sdtContent>
      <w:p w14:paraId="0E8A930F" w14:textId="07246090" w:rsidR="00CF2447" w:rsidRPr="00066BED" w:rsidRDefault="003E5B07" w:rsidP="00052F68">
        <w:pPr>
          <w:pStyle w:val="Footer"/>
          <w:pBdr>
            <w:top w:val="single" w:sz="4" w:space="1" w:color="auto"/>
          </w:pBdr>
          <w:rPr>
            <w:rFonts w:asciiTheme="majorHAnsi" w:hAnsiTheme="majorHAnsi"/>
            <w:i/>
            <w:sz w:val="20"/>
            <w:szCs w:val="20"/>
          </w:rPr>
        </w:pPr>
        <w:r w:rsidRPr="00066BED">
          <w:rPr>
            <w:rFonts w:asciiTheme="majorHAnsi" w:hAnsiTheme="majorHAnsi"/>
            <w:i/>
            <w:sz w:val="20"/>
            <w:szCs w:val="20"/>
          </w:rPr>
          <w:t>MRGESCP Executive Committee</w:t>
        </w:r>
        <w:r w:rsidR="00052F68" w:rsidRPr="00066BED">
          <w:rPr>
            <w:rFonts w:asciiTheme="majorHAnsi" w:hAnsiTheme="majorHAnsi"/>
            <w:i/>
            <w:sz w:val="20"/>
            <w:szCs w:val="20"/>
          </w:rPr>
          <w:tab/>
        </w:r>
        <w:r w:rsidR="00052F68" w:rsidRPr="00066BED">
          <w:rPr>
            <w:rFonts w:asciiTheme="majorHAnsi" w:hAnsiTheme="majorHAnsi"/>
            <w:i/>
            <w:sz w:val="20"/>
            <w:szCs w:val="20"/>
          </w:rPr>
          <w:tab/>
        </w:r>
        <w:sdt>
          <w:sdtPr>
            <w:rPr>
              <w:rFonts w:asciiTheme="majorHAnsi" w:hAnsiTheme="majorHAnsi"/>
              <w:i/>
              <w:sz w:val="20"/>
              <w:szCs w:val="20"/>
            </w:rPr>
            <w:id w:val="860082579"/>
            <w:docPartObj>
              <w:docPartGallery w:val="Page Numbers (Top of Page)"/>
              <w:docPartUnique/>
            </w:docPartObj>
          </w:sdtPr>
          <w:sdtContent>
            <w:r w:rsidR="00CF2447" w:rsidRPr="00066BED">
              <w:rPr>
                <w:rFonts w:asciiTheme="majorHAnsi" w:hAnsiTheme="majorHAnsi"/>
                <w:i/>
                <w:sz w:val="20"/>
                <w:szCs w:val="20"/>
              </w:rPr>
              <w:t xml:space="preserve">Page </w:t>
            </w:r>
            <w:r w:rsidR="00CF2447" w:rsidRPr="00066BED">
              <w:rPr>
                <w:rFonts w:asciiTheme="majorHAnsi" w:hAnsiTheme="majorHAnsi"/>
                <w:bCs/>
                <w:i/>
                <w:sz w:val="20"/>
                <w:szCs w:val="20"/>
              </w:rPr>
              <w:fldChar w:fldCharType="begin"/>
            </w:r>
            <w:r w:rsidR="00CF2447" w:rsidRPr="00066BED">
              <w:rPr>
                <w:rFonts w:asciiTheme="majorHAnsi" w:hAnsiTheme="majorHAnsi"/>
                <w:bCs/>
                <w:i/>
                <w:sz w:val="20"/>
                <w:szCs w:val="20"/>
              </w:rPr>
              <w:instrText xml:space="preserve"> PAGE </w:instrText>
            </w:r>
            <w:r w:rsidR="00CF2447" w:rsidRPr="00066BED">
              <w:rPr>
                <w:rFonts w:asciiTheme="majorHAnsi" w:hAnsiTheme="majorHAnsi"/>
                <w:bCs/>
                <w:i/>
                <w:sz w:val="20"/>
                <w:szCs w:val="20"/>
              </w:rPr>
              <w:fldChar w:fldCharType="separate"/>
            </w:r>
            <w:r w:rsidR="005622AF" w:rsidRPr="00066BED">
              <w:rPr>
                <w:rFonts w:asciiTheme="majorHAnsi" w:hAnsiTheme="majorHAnsi"/>
                <w:bCs/>
                <w:i/>
                <w:noProof/>
                <w:sz w:val="20"/>
                <w:szCs w:val="20"/>
              </w:rPr>
              <w:t>1</w:t>
            </w:r>
            <w:r w:rsidR="00CF2447" w:rsidRPr="00066BED">
              <w:rPr>
                <w:rFonts w:asciiTheme="majorHAnsi" w:hAnsiTheme="majorHAnsi"/>
                <w:bCs/>
                <w:i/>
                <w:sz w:val="20"/>
                <w:szCs w:val="20"/>
              </w:rPr>
              <w:fldChar w:fldCharType="end"/>
            </w:r>
            <w:r w:rsidR="00CF2447" w:rsidRPr="00066BED">
              <w:rPr>
                <w:rFonts w:asciiTheme="majorHAnsi" w:hAnsiTheme="majorHAnsi"/>
                <w:i/>
                <w:sz w:val="20"/>
                <w:szCs w:val="20"/>
              </w:rPr>
              <w:t xml:space="preserve"> of </w:t>
            </w:r>
            <w:r w:rsidR="00CF2447" w:rsidRPr="00066BED">
              <w:rPr>
                <w:rFonts w:asciiTheme="majorHAnsi" w:hAnsiTheme="majorHAnsi"/>
                <w:bCs/>
                <w:i/>
                <w:sz w:val="20"/>
                <w:szCs w:val="20"/>
              </w:rPr>
              <w:fldChar w:fldCharType="begin"/>
            </w:r>
            <w:r w:rsidR="00CF2447" w:rsidRPr="00066BED">
              <w:rPr>
                <w:rFonts w:asciiTheme="majorHAnsi" w:hAnsiTheme="majorHAnsi"/>
                <w:bCs/>
                <w:i/>
                <w:sz w:val="20"/>
                <w:szCs w:val="20"/>
              </w:rPr>
              <w:instrText xml:space="preserve"> NUMPAGES  </w:instrText>
            </w:r>
            <w:r w:rsidR="00CF2447" w:rsidRPr="00066BED">
              <w:rPr>
                <w:rFonts w:asciiTheme="majorHAnsi" w:hAnsiTheme="majorHAnsi"/>
                <w:bCs/>
                <w:i/>
                <w:sz w:val="20"/>
                <w:szCs w:val="20"/>
              </w:rPr>
              <w:fldChar w:fldCharType="separate"/>
            </w:r>
            <w:r w:rsidR="005622AF" w:rsidRPr="00066BED">
              <w:rPr>
                <w:rFonts w:asciiTheme="majorHAnsi" w:hAnsiTheme="majorHAnsi"/>
                <w:bCs/>
                <w:i/>
                <w:noProof/>
                <w:sz w:val="20"/>
                <w:szCs w:val="20"/>
              </w:rPr>
              <w:t>2</w:t>
            </w:r>
            <w:r w:rsidR="00CF2447" w:rsidRPr="00066BED">
              <w:rPr>
                <w:rFonts w:asciiTheme="majorHAnsi" w:hAnsiTheme="majorHAnsi"/>
                <w:bCs/>
                <w:i/>
                <w:sz w:val="20"/>
                <w:szCs w:val="20"/>
              </w:rPr>
              <w:fldChar w:fldCharType="end"/>
            </w:r>
          </w:sdtContent>
        </w:sdt>
      </w:p>
    </w:sdtContent>
  </w:sdt>
  <w:p w14:paraId="11C6EFF8" w14:textId="1DE428B2" w:rsidR="00CF2447" w:rsidRPr="00066BED" w:rsidRDefault="00BD3174" w:rsidP="00052F68">
    <w:pPr>
      <w:pStyle w:val="Footer"/>
      <w:pBdr>
        <w:top w:val="single" w:sz="4" w:space="1" w:color="auto"/>
      </w:pBdr>
      <w:rPr>
        <w:rFonts w:asciiTheme="majorHAnsi" w:hAnsiTheme="majorHAnsi"/>
        <w:i/>
        <w:sz w:val="20"/>
        <w:szCs w:val="20"/>
      </w:rPr>
    </w:pPr>
    <w:r w:rsidRPr="00DE39FD">
      <w:rPr>
        <w:rFonts w:cs="Times New Roman"/>
        <w:b/>
        <w:i/>
      </w:rPr>
      <w:t>March 20, 2026</w:t>
    </w:r>
    <w:r w:rsidR="00D30170" w:rsidRPr="00066BED">
      <w:rPr>
        <w:rFonts w:asciiTheme="majorHAnsi" w:hAnsiTheme="majorHAnsi"/>
        <w:i/>
        <w:sz w:val="20"/>
        <w:szCs w:val="20"/>
      </w:rPr>
      <w:t xml:space="preserve"> – </w:t>
    </w:r>
    <w:r w:rsidR="00C045A5" w:rsidRPr="00066BED">
      <w:rPr>
        <w:rFonts w:asciiTheme="majorHAnsi" w:hAnsiTheme="majorHAnsi"/>
        <w:i/>
        <w:sz w:val="20"/>
        <w:szCs w:val="20"/>
      </w:rPr>
      <w:t>Meeting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85F" w14:textId="77777777" w:rsidR="00516517" w:rsidRDefault="00516517" w:rsidP="00241F37">
      <w:pPr>
        <w:spacing w:line="240" w:lineRule="auto"/>
      </w:pPr>
      <w:r>
        <w:separator/>
      </w:r>
    </w:p>
  </w:footnote>
  <w:footnote w:type="continuationSeparator" w:id="0">
    <w:p w14:paraId="63FE53D5" w14:textId="77777777" w:rsidR="00516517" w:rsidRDefault="00516517" w:rsidP="00241F37">
      <w:pPr>
        <w:spacing w:line="240" w:lineRule="auto"/>
      </w:pPr>
      <w:r>
        <w:continuationSeparator/>
      </w:r>
    </w:p>
  </w:footnote>
  <w:footnote w:type="continuationNotice" w:id="1">
    <w:p w14:paraId="54C3388A" w14:textId="77777777" w:rsidR="00516517" w:rsidRDefault="005165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DB81EE" w14:paraId="42FED903" w14:textId="77777777" w:rsidTr="48DB81EE">
      <w:trPr>
        <w:trHeight w:val="300"/>
      </w:trPr>
      <w:tc>
        <w:tcPr>
          <w:tcW w:w="3120" w:type="dxa"/>
        </w:tcPr>
        <w:p w14:paraId="29D8131B" w14:textId="42CC5354" w:rsidR="48DB81EE" w:rsidRDefault="48DB81EE" w:rsidP="48DB81EE">
          <w:pPr>
            <w:pStyle w:val="Header"/>
            <w:ind w:left="-115"/>
            <w:jc w:val="left"/>
          </w:pPr>
        </w:p>
      </w:tc>
      <w:tc>
        <w:tcPr>
          <w:tcW w:w="3120" w:type="dxa"/>
        </w:tcPr>
        <w:p w14:paraId="04D19926" w14:textId="093D78B2" w:rsidR="48DB81EE" w:rsidRDefault="48DB81EE" w:rsidP="48DB81EE">
          <w:pPr>
            <w:pStyle w:val="Header"/>
            <w:jc w:val="center"/>
          </w:pPr>
        </w:p>
      </w:tc>
      <w:tc>
        <w:tcPr>
          <w:tcW w:w="3120" w:type="dxa"/>
        </w:tcPr>
        <w:p w14:paraId="3645D920" w14:textId="6CA6E2D5" w:rsidR="48DB81EE" w:rsidRDefault="48DB81EE" w:rsidP="48DB81EE">
          <w:pPr>
            <w:pStyle w:val="Header"/>
            <w:ind w:right="-115"/>
            <w:jc w:val="right"/>
          </w:pPr>
        </w:p>
      </w:tc>
    </w:tr>
  </w:tbl>
  <w:p w14:paraId="7FCA81D5" w14:textId="02C5E40A" w:rsidR="48DB81EE" w:rsidRDefault="48DB81EE" w:rsidP="48DB8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11633835" w:rsidR="00CF2447" w:rsidRDefault="00304378">
    <w:pPr>
      <w:pStyle w:val="Header"/>
    </w:pPr>
    <w:r>
      <w:rPr>
        <w:noProof/>
      </w:rPr>
      <w:drawing>
        <wp:inline distT="0" distB="0" distL="0" distR="0" wp14:anchorId="093817C2" wp14:editId="47F4278C">
          <wp:extent cx="5943600" cy="12719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GESCP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1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DEF"/>
    <w:multiLevelType w:val="hybridMultilevel"/>
    <w:tmpl w:val="9518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4F84"/>
    <w:multiLevelType w:val="hybridMultilevel"/>
    <w:tmpl w:val="67B89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473D2"/>
    <w:multiLevelType w:val="hybridMultilevel"/>
    <w:tmpl w:val="212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65797"/>
    <w:multiLevelType w:val="hybridMultilevel"/>
    <w:tmpl w:val="F172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A4576"/>
    <w:multiLevelType w:val="hybridMultilevel"/>
    <w:tmpl w:val="4828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579F2"/>
    <w:multiLevelType w:val="hybridMultilevel"/>
    <w:tmpl w:val="F5F45D4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0"/>
    <w:multiLevelType w:val="multilevel"/>
    <w:tmpl w:val="1D62BFF8"/>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7" w15:restartNumberingAfterBreak="0">
    <w:nsid w:val="117C0425"/>
    <w:multiLevelType w:val="hybridMultilevel"/>
    <w:tmpl w:val="7A7E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217CD"/>
    <w:multiLevelType w:val="hybridMultilevel"/>
    <w:tmpl w:val="732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512B2"/>
    <w:multiLevelType w:val="hybridMultilevel"/>
    <w:tmpl w:val="E848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D7B74"/>
    <w:multiLevelType w:val="hybridMultilevel"/>
    <w:tmpl w:val="8DB249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016B6"/>
    <w:multiLevelType w:val="hybridMultilevel"/>
    <w:tmpl w:val="D09A3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B5663"/>
    <w:multiLevelType w:val="multilevel"/>
    <w:tmpl w:val="11DEED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E821799"/>
    <w:multiLevelType w:val="hybridMultilevel"/>
    <w:tmpl w:val="A74CA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D49BC"/>
    <w:multiLevelType w:val="hybridMultilevel"/>
    <w:tmpl w:val="D860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E2625"/>
    <w:multiLevelType w:val="hybridMultilevel"/>
    <w:tmpl w:val="B770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625A5"/>
    <w:multiLevelType w:val="hybridMultilevel"/>
    <w:tmpl w:val="052EEDB6"/>
    <w:lvl w:ilvl="0" w:tplc="BF36279C">
      <w:start w:val="410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D64EA"/>
    <w:multiLevelType w:val="hybridMultilevel"/>
    <w:tmpl w:val="7778BB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AE5706"/>
    <w:multiLevelType w:val="hybridMultilevel"/>
    <w:tmpl w:val="75584C5E"/>
    <w:lvl w:ilvl="0" w:tplc="BC6AB2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20DE1"/>
    <w:multiLevelType w:val="hybridMultilevel"/>
    <w:tmpl w:val="421A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50E28"/>
    <w:multiLevelType w:val="hybridMultilevel"/>
    <w:tmpl w:val="81D89EB6"/>
    <w:lvl w:ilvl="0" w:tplc="F06612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52864"/>
    <w:multiLevelType w:val="hybridMultilevel"/>
    <w:tmpl w:val="82CA2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7777C6"/>
    <w:multiLevelType w:val="hybridMultilevel"/>
    <w:tmpl w:val="B2AC212C"/>
    <w:lvl w:ilvl="0" w:tplc="BC6AB24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858DD"/>
    <w:multiLevelType w:val="hybridMultilevel"/>
    <w:tmpl w:val="A87E90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A503DE0"/>
    <w:multiLevelType w:val="hybridMultilevel"/>
    <w:tmpl w:val="E9B67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61531"/>
    <w:multiLevelType w:val="hybridMultilevel"/>
    <w:tmpl w:val="78E0C07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10A6DE1"/>
    <w:multiLevelType w:val="hybridMultilevel"/>
    <w:tmpl w:val="20861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B577B9"/>
    <w:multiLevelType w:val="hybridMultilevel"/>
    <w:tmpl w:val="A3ACAA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A250B"/>
    <w:multiLevelType w:val="hybridMultilevel"/>
    <w:tmpl w:val="BCDC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E1D47"/>
    <w:multiLevelType w:val="hybridMultilevel"/>
    <w:tmpl w:val="D64A8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83E94"/>
    <w:multiLevelType w:val="hybridMultilevel"/>
    <w:tmpl w:val="15108B9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B06B14"/>
    <w:multiLevelType w:val="hybridMultilevel"/>
    <w:tmpl w:val="6950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130AE"/>
    <w:multiLevelType w:val="hybridMultilevel"/>
    <w:tmpl w:val="71CA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850BA"/>
    <w:multiLevelType w:val="hybridMultilevel"/>
    <w:tmpl w:val="577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B075A"/>
    <w:multiLevelType w:val="hybridMultilevel"/>
    <w:tmpl w:val="73F4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F03B8"/>
    <w:multiLevelType w:val="multilevel"/>
    <w:tmpl w:val="C8FC2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A5464C"/>
    <w:multiLevelType w:val="hybridMultilevel"/>
    <w:tmpl w:val="04E2B2D2"/>
    <w:lvl w:ilvl="0" w:tplc="BC6AB24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E7401"/>
    <w:multiLevelType w:val="hybridMultilevel"/>
    <w:tmpl w:val="52C6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6408F"/>
    <w:multiLevelType w:val="hybridMultilevel"/>
    <w:tmpl w:val="F8B4D3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85B0F"/>
    <w:multiLevelType w:val="hybridMultilevel"/>
    <w:tmpl w:val="7858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525BA"/>
    <w:multiLevelType w:val="hybridMultilevel"/>
    <w:tmpl w:val="3446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9509A"/>
    <w:multiLevelType w:val="hybridMultilevel"/>
    <w:tmpl w:val="897AA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60A12"/>
    <w:multiLevelType w:val="hybridMultilevel"/>
    <w:tmpl w:val="719010AC"/>
    <w:lvl w:ilvl="0" w:tplc="04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71BF3"/>
    <w:multiLevelType w:val="hybridMultilevel"/>
    <w:tmpl w:val="A2ECB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825C9"/>
    <w:multiLevelType w:val="hybridMultilevel"/>
    <w:tmpl w:val="8D86C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36647"/>
    <w:multiLevelType w:val="hybridMultilevel"/>
    <w:tmpl w:val="1CC4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9865A1"/>
    <w:multiLevelType w:val="hybridMultilevel"/>
    <w:tmpl w:val="5D1205FC"/>
    <w:lvl w:ilvl="0" w:tplc="BC6AB2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969D6"/>
    <w:multiLevelType w:val="hybridMultilevel"/>
    <w:tmpl w:val="EFA2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04790"/>
    <w:multiLevelType w:val="multilevel"/>
    <w:tmpl w:val="40208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E9D2556"/>
    <w:multiLevelType w:val="hybridMultilevel"/>
    <w:tmpl w:val="1D54A004"/>
    <w:lvl w:ilvl="0" w:tplc="BC6AB2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E57C44"/>
    <w:multiLevelType w:val="hybridMultilevel"/>
    <w:tmpl w:val="1736D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868544">
    <w:abstractNumId w:val="12"/>
  </w:num>
  <w:num w:numId="2" w16cid:durableId="524446842">
    <w:abstractNumId w:val="12"/>
  </w:num>
  <w:num w:numId="3" w16cid:durableId="1972519953">
    <w:abstractNumId w:val="12"/>
  </w:num>
  <w:num w:numId="4" w16cid:durableId="1480725442">
    <w:abstractNumId w:val="12"/>
  </w:num>
  <w:num w:numId="5" w16cid:durableId="219177649">
    <w:abstractNumId w:val="5"/>
  </w:num>
  <w:num w:numId="6" w16cid:durableId="580021345">
    <w:abstractNumId w:val="38"/>
  </w:num>
  <w:num w:numId="7" w16cid:durableId="1168206486">
    <w:abstractNumId w:val="27"/>
  </w:num>
  <w:num w:numId="8" w16cid:durableId="2126532768">
    <w:abstractNumId w:val="41"/>
  </w:num>
  <w:num w:numId="9" w16cid:durableId="244651869">
    <w:abstractNumId w:val="13"/>
  </w:num>
  <w:num w:numId="10" w16cid:durableId="1845053237">
    <w:abstractNumId w:val="25"/>
  </w:num>
  <w:num w:numId="11" w16cid:durableId="1107852522">
    <w:abstractNumId w:val="17"/>
  </w:num>
  <w:num w:numId="12" w16cid:durableId="1793472471">
    <w:abstractNumId w:val="45"/>
  </w:num>
  <w:num w:numId="13" w16cid:durableId="1143624338">
    <w:abstractNumId w:val="47"/>
  </w:num>
  <w:num w:numId="14" w16cid:durableId="690960318">
    <w:abstractNumId w:val="32"/>
  </w:num>
  <w:num w:numId="15" w16cid:durableId="1218707829">
    <w:abstractNumId w:val="22"/>
  </w:num>
  <w:num w:numId="16" w16cid:durableId="1452018175">
    <w:abstractNumId w:val="30"/>
  </w:num>
  <w:num w:numId="17" w16cid:durableId="756443082">
    <w:abstractNumId w:val="16"/>
  </w:num>
  <w:num w:numId="18" w16cid:durableId="1894728384">
    <w:abstractNumId w:val="49"/>
  </w:num>
  <w:num w:numId="19" w16cid:durableId="1821573557">
    <w:abstractNumId w:val="18"/>
  </w:num>
  <w:num w:numId="20" w16cid:durableId="473328200">
    <w:abstractNumId w:val="46"/>
  </w:num>
  <w:num w:numId="21" w16cid:durableId="2059620684">
    <w:abstractNumId w:val="42"/>
  </w:num>
  <w:num w:numId="22" w16cid:durableId="259795870">
    <w:abstractNumId w:val="1"/>
  </w:num>
  <w:num w:numId="23" w16cid:durableId="866483831">
    <w:abstractNumId w:val="36"/>
  </w:num>
  <w:num w:numId="24" w16cid:durableId="1959870932">
    <w:abstractNumId w:val="20"/>
  </w:num>
  <w:num w:numId="25" w16cid:durableId="1934705123">
    <w:abstractNumId w:val="22"/>
  </w:num>
  <w:num w:numId="26" w16cid:durableId="405416316">
    <w:abstractNumId w:val="30"/>
  </w:num>
  <w:num w:numId="27" w16cid:durableId="1503928798">
    <w:abstractNumId w:val="36"/>
  </w:num>
  <w:num w:numId="28" w16cid:durableId="1016349672">
    <w:abstractNumId w:val="42"/>
  </w:num>
  <w:num w:numId="29" w16cid:durableId="1874223412">
    <w:abstractNumId w:val="31"/>
  </w:num>
  <w:num w:numId="30" w16cid:durableId="901406020">
    <w:abstractNumId w:val="28"/>
  </w:num>
  <w:num w:numId="31" w16cid:durableId="941298785">
    <w:abstractNumId w:val="4"/>
  </w:num>
  <w:num w:numId="32" w16cid:durableId="1706178143">
    <w:abstractNumId w:val="11"/>
  </w:num>
  <w:num w:numId="33" w16cid:durableId="766119358">
    <w:abstractNumId w:val="37"/>
  </w:num>
  <w:num w:numId="34" w16cid:durableId="1402169958">
    <w:abstractNumId w:val="14"/>
  </w:num>
  <w:num w:numId="35" w16cid:durableId="700783216">
    <w:abstractNumId w:val="40"/>
  </w:num>
  <w:num w:numId="36" w16cid:durableId="1562864673">
    <w:abstractNumId w:val="44"/>
  </w:num>
  <w:num w:numId="37" w16cid:durableId="759108545">
    <w:abstractNumId w:val="9"/>
  </w:num>
  <w:num w:numId="38" w16cid:durableId="58096114">
    <w:abstractNumId w:val="7"/>
  </w:num>
  <w:num w:numId="39" w16cid:durableId="72824794">
    <w:abstractNumId w:val="39"/>
  </w:num>
  <w:num w:numId="40" w16cid:durableId="480316060">
    <w:abstractNumId w:val="26"/>
  </w:num>
  <w:num w:numId="41" w16cid:durableId="1051003824">
    <w:abstractNumId w:val="2"/>
  </w:num>
  <w:num w:numId="42" w16cid:durableId="1284919968">
    <w:abstractNumId w:val="8"/>
  </w:num>
  <w:num w:numId="43" w16cid:durableId="330763203">
    <w:abstractNumId w:val="34"/>
  </w:num>
  <w:num w:numId="44" w16cid:durableId="261688316">
    <w:abstractNumId w:val="0"/>
  </w:num>
  <w:num w:numId="45" w16cid:durableId="1763792949">
    <w:abstractNumId w:val="23"/>
  </w:num>
  <w:num w:numId="46" w16cid:durableId="2117676660">
    <w:abstractNumId w:val="29"/>
  </w:num>
  <w:num w:numId="47" w16cid:durableId="1222327503">
    <w:abstractNumId w:val="10"/>
  </w:num>
  <w:num w:numId="48" w16cid:durableId="642656032">
    <w:abstractNumId w:val="24"/>
  </w:num>
  <w:num w:numId="49" w16cid:durableId="132212489">
    <w:abstractNumId w:val="3"/>
  </w:num>
  <w:num w:numId="50" w16cid:durableId="1680547053">
    <w:abstractNumId w:val="43"/>
  </w:num>
  <w:num w:numId="51" w16cid:durableId="273943392">
    <w:abstractNumId w:val="48"/>
  </w:num>
  <w:num w:numId="52" w16cid:durableId="3099353">
    <w:abstractNumId w:val="35"/>
  </w:num>
  <w:num w:numId="53" w16cid:durableId="160896122">
    <w:abstractNumId w:val="6"/>
  </w:num>
  <w:num w:numId="54" w16cid:durableId="1056930007">
    <w:abstractNumId w:val="15"/>
  </w:num>
  <w:num w:numId="55" w16cid:durableId="1611666284">
    <w:abstractNumId w:val="33"/>
  </w:num>
  <w:num w:numId="56" w16cid:durableId="1369603400">
    <w:abstractNumId w:val="50"/>
  </w:num>
  <w:num w:numId="57" w16cid:durableId="140273361">
    <w:abstractNumId w:val="21"/>
  </w:num>
  <w:num w:numId="58" w16cid:durableId="8905311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37"/>
    <w:rsid w:val="00005771"/>
    <w:rsid w:val="00010274"/>
    <w:rsid w:val="00022233"/>
    <w:rsid w:val="0002323C"/>
    <w:rsid w:val="00030679"/>
    <w:rsid w:val="00030A16"/>
    <w:rsid w:val="00033567"/>
    <w:rsid w:val="00033651"/>
    <w:rsid w:val="00040460"/>
    <w:rsid w:val="00042591"/>
    <w:rsid w:val="000520C0"/>
    <w:rsid w:val="00052F68"/>
    <w:rsid w:val="00062AB5"/>
    <w:rsid w:val="00064D6C"/>
    <w:rsid w:val="00066BED"/>
    <w:rsid w:val="00067014"/>
    <w:rsid w:val="00081791"/>
    <w:rsid w:val="00085DF5"/>
    <w:rsid w:val="0009070A"/>
    <w:rsid w:val="00094232"/>
    <w:rsid w:val="000944A8"/>
    <w:rsid w:val="000A1AEC"/>
    <w:rsid w:val="000B2775"/>
    <w:rsid w:val="000B5160"/>
    <w:rsid w:val="000B68FD"/>
    <w:rsid w:val="000B6C81"/>
    <w:rsid w:val="000B7C9A"/>
    <w:rsid w:val="000C48AD"/>
    <w:rsid w:val="000C4C0D"/>
    <w:rsid w:val="000C5DEC"/>
    <w:rsid w:val="000C5F2F"/>
    <w:rsid w:val="000C78DE"/>
    <w:rsid w:val="000D3310"/>
    <w:rsid w:val="000D40F8"/>
    <w:rsid w:val="000D7C5B"/>
    <w:rsid w:val="000E52E8"/>
    <w:rsid w:val="000F0B83"/>
    <w:rsid w:val="000F2E2F"/>
    <w:rsid w:val="000F345B"/>
    <w:rsid w:val="000F37CC"/>
    <w:rsid w:val="000F486F"/>
    <w:rsid w:val="000F53F4"/>
    <w:rsid w:val="0010276F"/>
    <w:rsid w:val="00107CEB"/>
    <w:rsid w:val="001108E6"/>
    <w:rsid w:val="00111706"/>
    <w:rsid w:val="001155FE"/>
    <w:rsid w:val="00116066"/>
    <w:rsid w:val="00120835"/>
    <w:rsid w:val="00120F82"/>
    <w:rsid w:val="00134264"/>
    <w:rsid w:val="00134D2B"/>
    <w:rsid w:val="00134D50"/>
    <w:rsid w:val="00141560"/>
    <w:rsid w:val="001418A6"/>
    <w:rsid w:val="00142AEF"/>
    <w:rsid w:val="00147C85"/>
    <w:rsid w:val="0015740C"/>
    <w:rsid w:val="00161CAF"/>
    <w:rsid w:val="0016280A"/>
    <w:rsid w:val="00175538"/>
    <w:rsid w:val="00177155"/>
    <w:rsid w:val="00181EFE"/>
    <w:rsid w:val="0018213D"/>
    <w:rsid w:val="0018336D"/>
    <w:rsid w:val="001901CC"/>
    <w:rsid w:val="001B1838"/>
    <w:rsid w:val="001B1DC5"/>
    <w:rsid w:val="001B52B8"/>
    <w:rsid w:val="001C555A"/>
    <w:rsid w:val="001C71A1"/>
    <w:rsid w:val="001C7ED4"/>
    <w:rsid w:val="001D15B1"/>
    <w:rsid w:val="001D3BAE"/>
    <w:rsid w:val="001E0C49"/>
    <w:rsid w:val="001E3ECA"/>
    <w:rsid w:val="001E4DD6"/>
    <w:rsid w:val="001E4E5E"/>
    <w:rsid w:val="001E50F7"/>
    <w:rsid w:val="001E7ED7"/>
    <w:rsid w:val="001F0710"/>
    <w:rsid w:val="00206D65"/>
    <w:rsid w:val="00213D63"/>
    <w:rsid w:val="00216540"/>
    <w:rsid w:val="00217124"/>
    <w:rsid w:val="00236CC9"/>
    <w:rsid w:val="002412B4"/>
    <w:rsid w:val="00241F37"/>
    <w:rsid w:val="002475AF"/>
    <w:rsid w:val="00255F1F"/>
    <w:rsid w:val="00271AEA"/>
    <w:rsid w:val="00272243"/>
    <w:rsid w:val="00274A76"/>
    <w:rsid w:val="00274BB5"/>
    <w:rsid w:val="002759E3"/>
    <w:rsid w:val="0027625A"/>
    <w:rsid w:val="00276AD4"/>
    <w:rsid w:val="002800E6"/>
    <w:rsid w:val="002851F6"/>
    <w:rsid w:val="00286D1C"/>
    <w:rsid w:val="002A5679"/>
    <w:rsid w:val="002A5692"/>
    <w:rsid w:val="002A6BEE"/>
    <w:rsid w:val="002C2EE4"/>
    <w:rsid w:val="002C6738"/>
    <w:rsid w:val="002D3119"/>
    <w:rsid w:val="002D34ED"/>
    <w:rsid w:val="002E0733"/>
    <w:rsid w:val="002E4259"/>
    <w:rsid w:val="002E6BBF"/>
    <w:rsid w:val="002E7B30"/>
    <w:rsid w:val="002F6E1F"/>
    <w:rsid w:val="00304378"/>
    <w:rsid w:val="00304770"/>
    <w:rsid w:val="00313C79"/>
    <w:rsid w:val="003147A8"/>
    <w:rsid w:val="003163C8"/>
    <w:rsid w:val="00320710"/>
    <w:rsid w:val="00322AF8"/>
    <w:rsid w:val="00323E29"/>
    <w:rsid w:val="00326636"/>
    <w:rsid w:val="003278C9"/>
    <w:rsid w:val="00330425"/>
    <w:rsid w:val="00350FEC"/>
    <w:rsid w:val="00361D51"/>
    <w:rsid w:val="003639FE"/>
    <w:rsid w:val="00364AED"/>
    <w:rsid w:val="003651A2"/>
    <w:rsid w:val="00377DD2"/>
    <w:rsid w:val="00381738"/>
    <w:rsid w:val="00384E89"/>
    <w:rsid w:val="003904B1"/>
    <w:rsid w:val="003A5184"/>
    <w:rsid w:val="003B1747"/>
    <w:rsid w:val="003B2463"/>
    <w:rsid w:val="003D0B8F"/>
    <w:rsid w:val="003D0F5A"/>
    <w:rsid w:val="003D1BA0"/>
    <w:rsid w:val="003D28A2"/>
    <w:rsid w:val="003D40CE"/>
    <w:rsid w:val="003D4241"/>
    <w:rsid w:val="003D6848"/>
    <w:rsid w:val="003D717B"/>
    <w:rsid w:val="003E01D1"/>
    <w:rsid w:val="003E2986"/>
    <w:rsid w:val="003E32E9"/>
    <w:rsid w:val="003E5B07"/>
    <w:rsid w:val="003E7954"/>
    <w:rsid w:val="003F1732"/>
    <w:rsid w:val="0040738B"/>
    <w:rsid w:val="004122EF"/>
    <w:rsid w:val="00422CCC"/>
    <w:rsid w:val="00423CE9"/>
    <w:rsid w:val="00423D99"/>
    <w:rsid w:val="00427E2A"/>
    <w:rsid w:val="00435C6E"/>
    <w:rsid w:val="004366AE"/>
    <w:rsid w:val="00444FB7"/>
    <w:rsid w:val="004622B0"/>
    <w:rsid w:val="00462AE3"/>
    <w:rsid w:val="0046484B"/>
    <w:rsid w:val="00465065"/>
    <w:rsid w:val="004753D8"/>
    <w:rsid w:val="00477D3D"/>
    <w:rsid w:val="00481892"/>
    <w:rsid w:val="004850D1"/>
    <w:rsid w:val="00485498"/>
    <w:rsid w:val="00485537"/>
    <w:rsid w:val="004A669D"/>
    <w:rsid w:val="004A78B0"/>
    <w:rsid w:val="004B2452"/>
    <w:rsid w:val="004B78F8"/>
    <w:rsid w:val="004C63E9"/>
    <w:rsid w:val="004C714C"/>
    <w:rsid w:val="004D69BA"/>
    <w:rsid w:val="004E3904"/>
    <w:rsid w:val="004E678A"/>
    <w:rsid w:val="00506885"/>
    <w:rsid w:val="00513F91"/>
    <w:rsid w:val="00516517"/>
    <w:rsid w:val="00517D4A"/>
    <w:rsid w:val="00531CB5"/>
    <w:rsid w:val="00531DDD"/>
    <w:rsid w:val="00542512"/>
    <w:rsid w:val="00551E5A"/>
    <w:rsid w:val="005532C6"/>
    <w:rsid w:val="00553A3A"/>
    <w:rsid w:val="005622AF"/>
    <w:rsid w:val="0056357A"/>
    <w:rsid w:val="00572F65"/>
    <w:rsid w:val="00581623"/>
    <w:rsid w:val="00582A67"/>
    <w:rsid w:val="005863AD"/>
    <w:rsid w:val="00595569"/>
    <w:rsid w:val="005A092B"/>
    <w:rsid w:val="005A206A"/>
    <w:rsid w:val="005A7408"/>
    <w:rsid w:val="005B58EA"/>
    <w:rsid w:val="005B7BAA"/>
    <w:rsid w:val="005C4B8C"/>
    <w:rsid w:val="005F278C"/>
    <w:rsid w:val="005F39A7"/>
    <w:rsid w:val="005F3A4C"/>
    <w:rsid w:val="005F4745"/>
    <w:rsid w:val="005F595F"/>
    <w:rsid w:val="005F5C36"/>
    <w:rsid w:val="00600C4B"/>
    <w:rsid w:val="00605048"/>
    <w:rsid w:val="00610A47"/>
    <w:rsid w:val="00611C10"/>
    <w:rsid w:val="0061416A"/>
    <w:rsid w:val="00621181"/>
    <w:rsid w:val="006222F2"/>
    <w:rsid w:val="00624D00"/>
    <w:rsid w:val="00626E2B"/>
    <w:rsid w:val="006318A1"/>
    <w:rsid w:val="00633423"/>
    <w:rsid w:val="00640495"/>
    <w:rsid w:val="00640C60"/>
    <w:rsid w:val="00644DE5"/>
    <w:rsid w:val="006473EE"/>
    <w:rsid w:val="006523D2"/>
    <w:rsid w:val="00652F18"/>
    <w:rsid w:val="00653DB7"/>
    <w:rsid w:val="00662218"/>
    <w:rsid w:val="00662442"/>
    <w:rsid w:val="0067107C"/>
    <w:rsid w:val="0069187A"/>
    <w:rsid w:val="00693D0F"/>
    <w:rsid w:val="006A726E"/>
    <w:rsid w:val="006B09D1"/>
    <w:rsid w:val="006C0DB6"/>
    <w:rsid w:val="006C31E3"/>
    <w:rsid w:val="006D56A4"/>
    <w:rsid w:val="006E78FE"/>
    <w:rsid w:val="006F6951"/>
    <w:rsid w:val="00701621"/>
    <w:rsid w:val="00703420"/>
    <w:rsid w:val="00707632"/>
    <w:rsid w:val="00731DB5"/>
    <w:rsid w:val="00740371"/>
    <w:rsid w:val="00747E8D"/>
    <w:rsid w:val="007660D0"/>
    <w:rsid w:val="00766805"/>
    <w:rsid w:val="00767831"/>
    <w:rsid w:val="00771534"/>
    <w:rsid w:val="00775883"/>
    <w:rsid w:val="007829F9"/>
    <w:rsid w:val="00785881"/>
    <w:rsid w:val="00790718"/>
    <w:rsid w:val="00792986"/>
    <w:rsid w:val="00797BB1"/>
    <w:rsid w:val="007B4197"/>
    <w:rsid w:val="007B7D53"/>
    <w:rsid w:val="007C2E4E"/>
    <w:rsid w:val="007C3BFA"/>
    <w:rsid w:val="007C57E4"/>
    <w:rsid w:val="007E5118"/>
    <w:rsid w:val="007E7494"/>
    <w:rsid w:val="007F0995"/>
    <w:rsid w:val="008074FE"/>
    <w:rsid w:val="00811A02"/>
    <w:rsid w:val="00812479"/>
    <w:rsid w:val="00834D5F"/>
    <w:rsid w:val="00852AB7"/>
    <w:rsid w:val="008624A5"/>
    <w:rsid w:val="00863258"/>
    <w:rsid w:val="00865637"/>
    <w:rsid w:val="00871B85"/>
    <w:rsid w:val="008722C4"/>
    <w:rsid w:val="00872D7F"/>
    <w:rsid w:val="00886DF3"/>
    <w:rsid w:val="00891026"/>
    <w:rsid w:val="00891033"/>
    <w:rsid w:val="008937D6"/>
    <w:rsid w:val="00897D09"/>
    <w:rsid w:val="008A3082"/>
    <w:rsid w:val="008A3E23"/>
    <w:rsid w:val="008A6FDF"/>
    <w:rsid w:val="008B1162"/>
    <w:rsid w:val="008B163D"/>
    <w:rsid w:val="008C31B4"/>
    <w:rsid w:val="008D4371"/>
    <w:rsid w:val="008D5CE2"/>
    <w:rsid w:val="008D7ED2"/>
    <w:rsid w:val="008E1254"/>
    <w:rsid w:val="008E3208"/>
    <w:rsid w:val="008E490C"/>
    <w:rsid w:val="008E6D8A"/>
    <w:rsid w:val="008F1998"/>
    <w:rsid w:val="008F1CD9"/>
    <w:rsid w:val="008F5B58"/>
    <w:rsid w:val="008F629D"/>
    <w:rsid w:val="008F6765"/>
    <w:rsid w:val="00910A1D"/>
    <w:rsid w:val="009113C7"/>
    <w:rsid w:val="00912618"/>
    <w:rsid w:val="009147D3"/>
    <w:rsid w:val="0091523E"/>
    <w:rsid w:val="00917FBE"/>
    <w:rsid w:val="00924359"/>
    <w:rsid w:val="00925F58"/>
    <w:rsid w:val="009424FB"/>
    <w:rsid w:val="00946D3A"/>
    <w:rsid w:val="00947936"/>
    <w:rsid w:val="009561B7"/>
    <w:rsid w:val="0096520E"/>
    <w:rsid w:val="00965993"/>
    <w:rsid w:val="0097122B"/>
    <w:rsid w:val="0097321E"/>
    <w:rsid w:val="00982DF1"/>
    <w:rsid w:val="00985EC6"/>
    <w:rsid w:val="00994B1E"/>
    <w:rsid w:val="009B0141"/>
    <w:rsid w:val="009B255F"/>
    <w:rsid w:val="009D12BC"/>
    <w:rsid w:val="009D28A3"/>
    <w:rsid w:val="009D3B9F"/>
    <w:rsid w:val="00A02F44"/>
    <w:rsid w:val="00A03F64"/>
    <w:rsid w:val="00A1278A"/>
    <w:rsid w:val="00A148F5"/>
    <w:rsid w:val="00A16978"/>
    <w:rsid w:val="00A25C07"/>
    <w:rsid w:val="00A3226B"/>
    <w:rsid w:val="00A3530A"/>
    <w:rsid w:val="00A41326"/>
    <w:rsid w:val="00A55700"/>
    <w:rsid w:val="00A5646A"/>
    <w:rsid w:val="00A63102"/>
    <w:rsid w:val="00A67FBE"/>
    <w:rsid w:val="00A77E2C"/>
    <w:rsid w:val="00A835B6"/>
    <w:rsid w:val="00A91273"/>
    <w:rsid w:val="00A92757"/>
    <w:rsid w:val="00A93920"/>
    <w:rsid w:val="00AA754E"/>
    <w:rsid w:val="00AB3C5E"/>
    <w:rsid w:val="00AB3F8A"/>
    <w:rsid w:val="00AB5988"/>
    <w:rsid w:val="00AB77D8"/>
    <w:rsid w:val="00AE022A"/>
    <w:rsid w:val="00AE145E"/>
    <w:rsid w:val="00AE28C4"/>
    <w:rsid w:val="00AE5421"/>
    <w:rsid w:val="00AF334D"/>
    <w:rsid w:val="00B0073F"/>
    <w:rsid w:val="00B0491C"/>
    <w:rsid w:val="00B058FA"/>
    <w:rsid w:val="00B25396"/>
    <w:rsid w:val="00B33301"/>
    <w:rsid w:val="00B37881"/>
    <w:rsid w:val="00B424CF"/>
    <w:rsid w:val="00B442B8"/>
    <w:rsid w:val="00B476EF"/>
    <w:rsid w:val="00B530C5"/>
    <w:rsid w:val="00B535AF"/>
    <w:rsid w:val="00B5434B"/>
    <w:rsid w:val="00B62FA0"/>
    <w:rsid w:val="00B66411"/>
    <w:rsid w:val="00B72D7D"/>
    <w:rsid w:val="00B802F1"/>
    <w:rsid w:val="00B81DCA"/>
    <w:rsid w:val="00B8383D"/>
    <w:rsid w:val="00B84BAA"/>
    <w:rsid w:val="00B859D5"/>
    <w:rsid w:val="00B86278"/>
    <w:rsid w:val="00B915BE"/>
    <w:rsid w:val="00B919E0"/>
    <w:rsid w:val="00B92193"/>
    <w:rsid w:val="00B943D2"/>
    <w:rsid w:val="00BA5EC8"/>
    <w:rsid w:val="00BB1410"/>
    <w:rsid w:val="00BC0014"/>
    <w:rsid w:val="00BC062E"/>
    <w:rsid w:val="00BC2A4B"/>
    <w:rsid w:val="00BD3174"/>
    <w:rsid w:val="00BD4B7B"/>
    <w:rsid w:val="00BD7A71"/>
    <w:rsid w:val="00BE3612"/>
    <w:rsid w:val="00BE3C8E"/>
    <w:rsid w:val="00BF5F98"/>
    <w:rsid w:val="00C02CC3"/>
    <w:rsid w:val="00C045A5"/>
    <w:rsid w:val="00C146F5"/>
    <w:rsid w:val="00C215B8"/>
    <w:rsid w:val="00C24D63"/>
    <w:rsid w:val="00C30650"/>
    <w:rsid w:val="00C37F96"/>
    <w:rsid w:val="00C4061A"/>
    <w:rsid w:val="00C42988"/>
    <w:rsid w:val="00C444A5"/>
    <w:rsid w:val="00C54C5A"/>
    <w:rsid w:val="00C57598"/>
    <w:rsid w:val="00C6318D"/>
    <w:rsid w:val="00C7714F"/>
    <w:rsid w:val="00C80504"/>
    <w:rsid w:val="00C84E40"/>
    <w:rsid w:val="00C87555"/>
    <w:rsid w:val="00C87DE4"/>
    <w:rsid w:val="00C95F13"/>
    <w:rsid w:val="00CB0FE8"/>
    <w:rsid w:val="00CB7C65"/>
    <w:rsid w:val="00CC0296"/>
    <w:rsid w:val="00CC7403"/>
    <w:rsid w:val="00CD3F5C"/>
    <w:rsid w:val="00CE43A9"/>
    <w:rsid w:val="00CF186F"/>
    <w:rsid w:val="00CF2447"/>
    <w:rsid w:val="00CF35C1"/>
    <w:rsid w:val="00CF42C4"/>
    <w:rsid w:val="00CF6DC1"/>
    <w:rsid w:val="00D202CB"/>
    <w:rsid w:val="00D30170"/>
    <w:rsid w:val="00D30503"/>
    <w:rsid w:val="00D351D0"/>
    <w:rsid w:val="00D36B9F"/>
    <w:rsid w:val="00D37936"/>
    <w:rsid w:val="00D47798"/>
    <w:rsid w:val="00D511B7"/>
    <w:rsid w:val="00D52DBB"/>
    <w:rsid w:val="00D5393C"/>
    <w:rsid w:val="00D61392"/>
    <w:rsid w:val="00D61476"/>
    <w:rsid w:val="00D7276C"/>
    <w:rsid w:val="00D86370"/>
    <w:rsid w:val="00D87A8A"/>
    <w:rsid w:val="00D90B18"/>
    <w:rsid w:val="00D91D47"/>
    <w:rsid w:val="00D92441"/>
    <w:rsid w:val="00DA38DD"/>
    <w:rsid w:val="00DB7596"/>
    <w:rsid w:val="00DC08F0"/>
    <w:rsid w:val="00DC72C3"/>
    <w:rsid w:val="00DD799F"/>
    <w:rsid w:val="00DE0718"/>
    <w:rsid w:val="00DE1A82"/>
    <w:rsid w:val="00DE39FD"/>
    <w:rsid w:val="00DE6AEC"/>
    <w:rsid w:val="00DF0270"/>
    <w:rsid w:val="00DF78E9"/>
    <w:rsid w:val="00E068F8"/>
    <w:rsid w:val="00E06E78"/>
    <w:rsid w:val="00E11201"/>
    <w:rsid w:val="00E15817"/>
    <w:rsid w:val="00E15DE8"/>
    <w:rsid w:val="00E24D59"/>
    <w:rsid w:val="00E250FE"/>
    <w:rsid w:val="00E3006E"/>
    <w:rsid w:val="00E320D7"/>
    <w:rsid w:val="00E37AD0"/>
    <w:rsid w:val="00E37AF5"/>
    <w:rsid w:val="00E40A09"/>
    <w:rsid w:val="00E43C85"/>
    <w:rsid w:val="00E44B1D"/>
    <w:rsid w:val="00E47690"/>
    <w:rsid w:val="00E64147"/>
    <w:rsid w:val="00E65E65"/>
    <w:rsid w:val="00E65F88"/>
    <w:rsid w:val="00E7406E"/>
    <w:rsid w:val="00E770F0"/>
    <w:rsid w:val="00E80481"/>
    <w:rsid w:val="00E84F04"/>
    <w:rsid w:val="00E87C5E"/>
    <w:rsid w:val="00E914EB"/>
    <w:rsid w:val="00E91F88"/>
    <w:rsid w:val="00E935FB"/>
    <w:rsid w:val="00EB04A6"/>
    <w:rsid w:val="00EB4F0A"/>
    <w:rsid w:val="00EB786C"/>
    <w:rsid w:val="00EB7EA9"/>
    <w:rsid w:val="00EC3428"/>
    <w:rsid w:val="00ED02C5"/>
    <w:rsid w:val="00ED36A5"/>
    <w:rsid w:val="00ED475D"/>
    <w:rsid w:val="00ED4DBE"/>
    <w:rsid w:val="00EE2664"/>
    <w:rsid w:val="00EE3319"/>
    <w:rsid w:val="00EE6CCA"/>
    <w:rsid w:val="00EF796A"/>
    <w:rsid w:val="00F023B2"/>
    <w:rsid w:val="00F05F91"/>
    <w:rsid w:val="00F14AA7"/>
    <w:rsid w:val="00F155AD"/>
    <w:rsid w:val="00F15F16"/>
    <w:rsid w:val="00F22466"/>
    <w:rsid w:val="00F25DE5"/>
    <w:rsid w:val="00F302E8"/>
    <w:rsid w:val="00F373F5"/>
    <w:rsid w:val="00F37C2D"/>
    <w:rsid w:val="00F40E21"/>
    <w:rsid w:val="00F41853"/>
    <w:rsid w:val="00F466A5"/>
    <w:rsid w:val="00F72A6F"/>
    <w:rsid w:val="00F7442B"/>
    <w:rsid w:val="00F75090"/>
    <w:rsid w:val="00F80C12"/>
    <w:rsid w:val="00F83692"/>
    <w:rsid w:val="00F93B50"/>
    <w:rsid w:val="00F95238"/>
    <w:rsid w:val="00F978E4"/>
    <w:rsid w:val="00FB0C4A"/>
    <w:rsid w:val="00FD2279"/>
    <w:rsid w:val="00FD65B5"/>
    <w:rsid w:val="00FD6EC7"/>
    <w:rsid w:val="00FE1581"/>
    <w:rsid w:val="00FE3CF0"/>
    <w:rsid w:val="00FF7FF5"/>
    <w:rsid w:val="48DB8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4CBE"/>
  <w15:docId w15:val="{7C12E35A-3D1A-4BD7-AA10-8D2877D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86F"/>
    <w:pPr>
      <w:spacing w:after="0"/>
      <w:jc w:val="both"/>
    </w:pPr>
  </w:style>
  <w:style w:type="paragraph" w:styleId="Heading1">
    <w:name w:val="heading 1"/>
    <w:basedOn w:val="Normal"/>
    <w:next w:val="Normal"/>
    <w:link w:val="Heading1Char"/>
    <w:autoRedefine/>
    <w:qFormat/>
    <w:rsid w:val="00CF186F"/>
    <w:pPr>
      <w:keepNext/>
      <w:numPr>
        <w:numId w:val="4"/>
      </w:numPr>
      <w:spacing w:before="360" w:after="240"/>
      <w:outlineLvl w:val="0"/>
    </w:pPr>
    <w:rPr>
      <w:rFonts w:eastAsia="Times New Roman"/>
      <w:b/>
      <w:bCs/>
      <w:color w:val="000000" w:themeColor="text1"/>
      <w:sz w:val="26"/>
    </w:rPr>
  </w:style>
  <w:style w:type="paragraph" w:styleId="Heading2">
    <w:name w:val="heading 2"/>
    <w:basedOn w:val="Normal"/>
    <w:next w:val="Normal"/>
    <w:link w:val="Heading2Char"/>
    <w:autoRedefine/>
    <w:qFormat/>
    <w:rsid w:val="00CF186F"/>
    <w:pPr>
      <w:numPr>
        <w:ilvl w:val="1"/>
        <w:numId w:val="4"/>
      </w:numPr>
      <w:spacing w:before="180" w:after="180"/>
      <w:outlineLvl w:val="1"/>
    </w:pPr>
    <w:rPr>
      <w:rFonts w:eastAsia="Times New Roman"/>
      <w:b/>
      <w:color w:val="000000" w:themeColor="text1"/>
    </w:rPr>
  </w:style>
  <w:style w:type="paragraph" w:styleId="Heading3">
    <w:name w:val="heading 3"/>
    <w:basedOn w:val="Normal"/>
    <w:next w:val="Normal"/>
    <w:link w:val="Heading3Char"/>
    <w:autoRedefine/>
    <w:qFormat/>
    <w:rsid w:val="00CF186F"/>
    <w:pPr>
      <w:keepNext/>
      <w:numPr>
        <w:ilvl w:val="2"/>
        <w:numId w:val="4"/>
      </w:numPr>
      <w:spacing w:before="200" w:after="120"/>
      <w:outlineLvl w:val="2"/>
    </w:pPr>
    <w:rPr>
      <w:i/>
      <w:color w:val="000000" w:themeColor="text1"/>
      <w:szCs w:val="22"/>
    </w:rPr>
  </w:style>
  <w:style w:type="paragraph" w:styleId="Heading4">
    <w:name w:val="heading 4"/>
    <w:basedOn w:val="Normal"/>
    <w:next w:val="Normal"/>
    <w:link w:val="Heading4Char"/>
    <w:autoRedefine/>
    <w:qFormat/>
    <w:rsid w:val="00CF186F"/>
    <w:pPr>
      <w:keepNext/>
      <w:spacing w:after="60"/>
      <w:outlineLvl w:val="3"/>
    </w:pPr>
    <w:rPr>
      <w:rFonts w:eastAsia="Times New Roman"/>
      <w:bCs/>
      <w:u w:val="single"/>
    </w:rPr>
  </w:style>
  <w:style w:type="paragraph" w:styleId="Heading6">
    <w:name w:val="heading 6"/>
    <w:basedOn w:val="Normal"/>
    <w:next w:val="Normal"/>
    <w:link w:val="Heading6Char"/>
    <w:autoRedefine/>
    <w:qFormat/>
    <w:rsid w:val="00CF186F"/>
    <w:pPr>
      <w:keepNext/>
      <w:spacing w:line="240" w:lineRule="auto"/>
      <w:ind w:left="720" w:hanging="720"/>
      <w:outlineLvl w:val="5"/>
    </w:pPr>
    <w:rPr>
      <w:rFonts w:eastAsia="Times New Roman"/>
      <w:b/>
      <w:bCs/>
      <w:szCs w:val="22"/>
    </w:rPr>
  </w:style>
  <w:style w:type="paragraph" w:styleId="Heading7">
    <w:name w:val="heading 7"/>
    <w:basedOn w:val="Normal"/>
    <w:next w:val="Normal"/>
    <w:link w:val="Heading7Char"/>
    <w:autoRedefine/>
    <w:qFormat/>
    <w:rsid w:val="00CF186F"/>
    <w:pPr>
      <w:tabs>
        <w:tab w:val="left" w:pos="630"/>
      </w:tabs>
      <w:spacing w:line="240" w:lineRule="auto"/>
      <w:ind w:left="720" w:hanging="720"/>
      <w:outlineLvl w:val="6"/>
    </w:pPr>
    <w:rPr>
      <w:rFonts w:eastAsia="Times New Roman"/>
      <w:b/>
      <w:sz w:val="20"/>
      <w:szCs w:val="20"/>
    </w:rPr>
  </w:style>
  <w:style w:type="paragraph" w:styleId="Heading8">
    <w:name w:val="heading 8"/>
    <w:basedOn w:val="Normal"/>
    <w:next w:val="Normal"/>
    <w:link w:val="Heading8Char"/>
    <w:autoRedefine/>
    <w:qFormat/>
    <w:rsid w:val="00CF186F"/>
    <w:pPr>
      <w:jc w:val="center"/>
      <w:outlineLvl w:val="7"/>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186F"/>
    <w:rPr>
      <w:rFonts w:ascii="Arial" w:eastAsia="Times New Roman" w:hAnsi="Arial" w:cs="Arial"/>
      <w:b/>
      <w:bCs/>
      <w:color w:val="000000" w:themeColor="text1"/>
      <w:sz w:val="26"/>
      <w:szCs w:val="24"/>
    </w:rPr>
  </w:style>
  <w:style w:type="character" w:customStyle="1" w:styleId="Heading2Char">
    <w:name w:val="Heading 2 Char"/>
    <w:link w:val="Heading2"/>
    <w:rsid w:val="00CF186F"/>
    <w:rPr>
      <w:rFonts w:ascii="Arial" w:eastAsia="Times New Roman" w:hAnsi="Arial" w:cs="Arial"/>
      <w:b/>
      <w:color w:val="000000" w:themeColor="text1"/>
      <w:szCs w:val="24"/>
    </w:rPr>
  </w:style>
  <w:style w:type="character" w:customStyle="1" w:styleId="Heading3Char">
    <w:name w:val="Heading 3 Char"/>
    <w:link w:val="Heading3"/>
    <w:rsid w:val="00CF186F"/>
    <w:rPr>
      <w:rFonts w:ascii="Arial" w:hAnsi="Arial" w:cs="Arial"/>
      <w:i/>
      <w:color w:val="000000" w:themeColor="text1"/>
    </w:rPr>
  </w:style>
  <w:style w:type="character" w:customStyle="1" w:styleId="Heading4Char">
    <w:name w:val="Heading 4 Char"/>
    <w:link w:val="Heading4"/>
    <w:rsid w:val="00CF186F"/>
    <w:rPr>
      <w:rFonts w:ascii="Arial" w:eastAsia="Times New Roman" w:hAnsi="Arial" w:cs="Arial"/>
      <w:bCs/>
      <w:szCs w:val="24"/>
      <w:u w:val="single"/>
    </w:rPr>
  </w:style>
  <w:style w:type="character" w:customStyle="1" w:styleId="Heading6Char">
    <w:name w:val="Heading 6 Char"/>
    <w:link w:val="Heading6"/>
    <w:rsid w:val="00CF186F"/>
    <w:rPr>
      <w:rFonts w:ascii="Arial" w:eastAsia="Times New Roman" w:hAnsi="Arial" w:cs="Arial"/>
      <w:b/>
      <w:bCs/>
    </w:rPr>
  </w:style>
  <w:style w:type="character" w:customStyle="1" w:styleId="Heading7Char">
    <w:name w:val="Heading 7 Char"/>
    <w:link w:val="Heading7"/>
    <w:rsid w:val="00CF186F"/>
    <w:rPr>
      <w:rFonts w:ascii="Arial" w:eastAsia="Times New Roman" w:hAnsi="Arial" w:cs="Arial"/>
      <w:b/>
      <w:sz w:val="20"/>
      <w:szCs w:val="20"/>
    </w:rPr>
  </w:style>
  <w:style w:type="character" w:customStyle="1" w:styleId="Heading8Char">
    <w:name w:val="Heading 8 Char"/>
    <w:link w:val="Heading8"/>
    <w:rsid w:val="00CF186F"/>
    <w:rPr>
      <w:rFonts w:ascii="Arial" w:eastAsia="Times New Roman" w:hAnsi="Arial" w:cs="Arial"/>
      <w:b/>
      <w:iCs/>
      <w:szCs w:val="24"/>
    </w:rPr>
  </w:style>
  <w:style w:type="paragraph" w:styleId="FootnoteText">
    <w:name w:val="footnote text"/>
    <w:basedOn w:val="Normal"/>
    <w:link w:val="FootnoteTextChar"/>
    <w:semiHidden/>
    <w:qFormat/>
    <w:rsid w:val="00CF186F"/>
    <w:pPr>
      <w:keepLines/>
      <w:widowControl w:val="0"/>
      <w:spacing w:before="60" w:line="240" w:lineRule="auto"/>
      <w:ind w:left="180" w:hanging="180"/>
    </w:pPr>
    <w:rPr>
      <w:rFonts w:eastAsia="Times New Roman" w:cs="Times New Roman"/>
      <w:sz w:val="18"/>
      <w:szCs w:val="20"/>
    </w:rPr>
  </w:style>
  <w:style w:type="character" w:customStyle="1" w:styleId="FootnoteTextChar">
    <w:name w:val="Footnote Text Char"/>
    <w:basedOn w:val="DefaultParagraphFont"/>
    <w:link w:val="FootnoteText"/>
    <w:semiHidden/>
    <w:rsid w:val="00CF186F"/>
    <w:rPr>
      <w:rFonts w:ascii="Arial" w:eastAsia="Times New Roman" w:hAnsi="Arial" w:cs="Times New Roman"/>
      <w:sz w:val="18"/>
      <w:szCs w:val="20"/>
    </w:rPr>
  </w:style>
  <w:style w:type="paragraph" w:styleId="TOCHeading">
    <w:name w:val="TOC Heading"/>
    <w:basedOn w:val="Heading1"/>
    <w:next w:val="Normal"/>
    <w:uiPriority w:val="39"/>
    <w:semiHidden/>
    <w:unhideWhenUsed/>
    <w:qFormat/>
    <w:rsid w:val="00CF186F"/>
    <w:pPr>
      <w:numPr>
        <w:numId w:val="0"/>
      </w:numPr>
      <w:outlineLvl w:val="9"/>
    </w:pPr>
    <w:rPr>
      <w:rFonts w:eastAsiaTheme="minorEastAsia" w:cstheme="minorBidi"/>
      <w:szCs w:val="26"/>
    </w:rPr>
  </w:style>
  <w:style w:type="paragraph" w:styleId="Header">
    <w:name w:val="header"/>
    <w:basedOn w:val="Normal"/>
    <w:link w:val="HeaderChar"/>
    <w:uiPriority w:val="99"/>
    <w:unhideWhenUsed/>
    <w:rsid w:val="00241F37"/>
    <w:pPr>
      <w:tabs>
        <w:tab w:val="center" w:pos="4680"/>
        <w:tab w:val="right" w:pos="9360"/>
      </w:tabs>
      <w:spacing w:line="240" w:lineRule="auto"/>
    </w:pPr>
  </w:style>
  <w:style w:type="character" w:customStyle="1" w:styleId="HeaderChar">
    <w:name w:val="Header Char"/>
    <w:basedOn w:val="DefaultParagraphFont"/>
    <w:link w:val="Header"/>
    <w:uiPriority w:val="99"/>
    <w:rsid w:val="00241F37"/>
  </w:style>
  <w:style w:type="paragraph" w:styleId="Footer">
    <w:name w:val="footer"/>
    <w:basedOn w:val="Normal"/>
    <w:link w:val="FooterChar"/>
    <w:uiPriority w:val="99"/>
    <w:unhideWhenUsed/>
    <w:rsid w:val="00241F37"/>
    <w:pPr>
      <w:tabs>
        <w:tab w:val="center" w:pos="4680"/>
        <w:tab w:val="right" w:pos="9360"/>
      </w:tabs>
      <w:spacing w:line="240" w:lineRule="auto"/>
    </w:pPr>
  </w:style>
  <w:style w:type="character" w:customStyle="1" w:styleId="FooterChar">
    <w:name w:val="Footer Char"/>
    <w:basedOn w:val="DefaultParagraphFont"/>
    <w:link w:val="Footer"/>
    <w:uiPriority w:val="99"/>
    <w:rsid w:val="00241F37"/>
  </w:style>
  <w:style w:type="paragraph" w:styleId="BalloonText">
    <w:name w:val="Balloon Text"/>
    <w:basedOn w:val="Normal"/>
    <w:link w:val="BalloonTextChar"/>
    <w:uiPriority w:val="99"/>
    <w:semiHidden/>
    <w:unhideWhenUsed/>
    <w:rsid w:val="00241F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37"/>
    <w:rPr>
      <w:rFonts w:ascii="Tahoma" w:hAnsi="Tahoma" w:cs="Tahoma"/>
      <w:sz w:val="16"/>
      <w:szCs w:val="16"/>
    </w:rPr>
  </w:style>
  <w:style w:type="paragraph" w:customStyle="1" w:styleId="Tablecaption">
    <w:name w:val="Table caption"/>
    <w:basedOn w:val="Caption"/>
    <w:next w:val="Caption"/>
    <w:rsid w:val="00CF2447"/>
    <w:pPr>
      <w:spacing w:after="0"/>
      <w:jc w:val="left"/>
    </w:pPr>
    <w:rPr>
      <w:rFonts w:eastAsia="Times New Roman" w:cs="Times New Roman"/>
      <w:color w:val="auto"/>
      <w:sz w:val="20"/>
      <w:szCs w:val="20"/>
    </w:rPr>
  </w:style>
  <w:style w:type="paragraph" w:styleId="ListParagraph">
    <w:name w:val="List Paragraph"/>
    <w:basedOn w:val="Normal"/>
    <w:uiPriority w:val="34"/>
    <w:qFormat/>
    <w:rsid w:val="00CF2447"/>
    <w:pPr>
      <w:spacing w:line="240" w:lineRule="auto"/>
      <w:jc w:val="left"/>
    </w:pPr>
    <w:rPr>
      <w:rFonts w:eastAsia="Calibri" w:cs="Times New Roman"/>
    </w:rPr>
  </w:style>
  <w:style w:type="paragraph" w:styleId="Caption">
    <w:name w:val="caption"/>
    <w:basedOn w:val="Normal"/>
    <w:next w:val="Normal"/>
    <w:uiPriority w:val="35"/>
    <w:semiHidden/>
    <w:unhideWhenUsed/>
    <w:qFormat/>
    <w:rsid w:val="00CF2447"/>
    <w:pPr>
      <w:spacing w:after="200" w:line="240" w:lineRule="auto"/>
    </w:pPr>
    <w:rPr>
      <w:b/>
      <w:bCs/>
      <w:color w:val="4F81BD" w:themeColor="accent1"/>
      <w:sz w:val="18"/>
      <w:szCs w:val="18"/>
    </w:rPr>
  </w:style>
  <w:style w:type="table" w:styleId="TableGrid">
    <w:name w:val="Table Grid"/>
    <w:basedOn w:val="TableNormal"/>
    <w:uiPriority w:val="59"/>
    <w:rsid w:val="00B33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B07"/>
    <w:rPr>
      <w:sz w:val="16"/>
      <w:szCs w:val="16"/>
    </w:rPr>
  </w:style>
  <w:style w:type="paragraph" w:styleId="CommentText">
    <w:name w:val="annotation text"/>
    <w:basedOn w:val="Normal"/>
    <w:link w:val="CommentTextChar"/>
    <w:uiPriority w:val="99"/>
    <w:unhideWhenUsed/>
    <w:rsid w:val="003E5B07"/>
    <w:pPr>
      <w:spacing w:line="240" w:lineRule="auto"/>
    </w:pPr>
    <w:rPr>
      <w:sz w:val="20"/>
      <w:szCs w:val="20"/>
    </w:rPr>
  </w:style>
  <w:style w:type="character" w:customStyle="1" w:styleId="CommentTextChar">
    <w:name w:val="Comment Text Char"/>
    <w:basedOn w:val="DefaultParagraphFont"/>
    <w:link w:val="CommentText"/>
    <w:uiPriority w:val="99"/>
    <w:rsid w:val="003E5B07"/>
    <w:rPr>
      <w:sz w:val="20"/>
      <w:szCs w:val="20"/>
    </w:rPr>
  </w:style>
  <w:style w:type="paragraph" w:styleId="CommentSubject">
    <w:name w:val="annotation subject"/>
    <w:basedOn w:val="CommentText"/>
    <w:next w:val="CommentText"/>
    <w:link w:val="CommentSubjectChar"/>
    <w:uiPriority w:val="99"/>
    <w:semiHidden/>
    <w:unhideWhenUsed/>
    <w:rsid w:val="003E5B07"/>
    <w:rPr>
      <w:b/>
      <w:bCs/>
    </w:rPr>
  </w:style>
  <w:style w:type="character" w:customStyle="1" w:styleId="CommentSubjectChar">
    <w:name w:val="Comment Subject Char"/>
    <w:basedOn w:val="CommentTextChar"/>
    <w:link w:val="CommentSubject"/>
    <w:uiPriority w:val="99"/>
    <w:semiHidden/>
    <w:rsid w:val="003E5B07"/>
    <w:rPr>
      <w:b/>
      <w:bCs/>
      <w:sz w:val="20"/>
      <w:szCs w:val="20"/>
    </w:rPr>
  </w:style>
  <w:style w:type="paragraph" w:styleId="Revision">
    <w:name w:val="Revision"/>
    <w:hidden/>
    <w:uiPriority w:val="99"/>
    <w:semiHidden/>
    <w:rsid w:val="00EE3319"/>
    <w:pPr>
      <w:spacing w:after="0" w:line="240" w:lineRule="auto"/>
    </w:pPr>
  </w:style>
  <w:style w:type="character" w:styleId="Hyperlink">
    <w:name w:val="Hyperlink"/>
    <w:basedOn w:val="DefaultParagraphFont"/>
    <w:uiPriority w:val="99"/>
    <w:unhideWhenUsed/>
    <w:rsid w:val="004B78F8"/>
    <w:rPr>
      <w:color w:val="0000FF" w:themeColor="hyperlink"/>
      <w:u w:val="single"/>
    </w:rPr>
  </w:style>
  <w:style w:type="character" w:styleId="UnresolvedMention">
    <w:name w:val="Unresolved Mention"/>
    <w:basedOn w:val="DefaultParagraphFont"/>
    <w:uiPriority w:val="99"/>
    <w:semiHidden/>
    <w:unhideWhenUsed/>
    <w:rsid w:val="004B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615">
      <w:bodyDiv w:val="1"/>
      <w:marLeft w:val="0"/>
      <w:marRight w:val="0"/>
      <w:marTop w:val="0"/>
      <w:marBottom w:val="0"/>
      <w:divBdr>
        <w:top w:val="none" w:sz="0" w:space="0" w:color="auto"/>
        <w:left w:val="none" w:sz="0" w:space="0" w:color="auto"/>
        <w:bottom w:val="none" w:sz="0" w:space="0" w:color="auto"/>
        <w:right w:val="none" w:sz="0" w:space="0" w:color="auto"/>
      </w:divBdr>
    </w:div>
    <w:div w:id="18212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aa6bf4-d436-426f-bfa4-04b7a70e60ff}" enabled="0" method="" siteId="{04aa6bf4-d436-426f-bfa4-04b7a70e60ff}" removed="1"/>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Giesen, Lynette, OSE</dc:creator>
  <cp:lastModifiedBy>Giesen, Lynette, OSE</cp:lastModifiedBy>
  <cp:revision>3</cp:revision>
  <dcterms:created xsi:type="dcterms:W3CDTF">2026-04-28T18:44:00Z</dcterms:created>
  <dcterms:modified xsi:type="dcterms:W3CDTF">2026-04-28T18:44:00Z</dcterms:modified>
</cp:coreProperties>
</file>